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3AE4B" w14:textId="40BA92CB" w:rsidR="009C1DFE" w:rsidRPr="002C2BD9" w:rsidRDefault="009C1DFE" w:rsidP="009C1DFE">
      <w:pPr>
        <w:pStyle w:val="Nagwek1"/>
        <w:rPr>
          <w:rStyle w:val="TytuZnak"/>
          <w:b/>
        </w:rPr>
      </w:pPr>
      <w:bookmarkStart w:id="0" w:name="_GoBack"/>
      <w:r w:rsidRPr="005F2A18">
        <w:rPr>
          <w:rStyle w:val="Nagwek1Znak"/>
          <w:b/>
        </w:rPr>
        <w:t>Uchwała Nr</w:t>
      </w:r>
      <w:r>
        <w:rPr>
          <w:rStyle w:val="Nagwek1Znak"/>
          <w:b/>
        </w:rPr>
        <w:t xml:space="preserve"> </w:t>
      </w:r>
      <w:r w:rsidR="00DA6210">
        <w:rPr>
          <w:rStyle w:val="Nagwek1Znak"/>
          <w:b/>
        </w:rPr>
        <w:t>1159</w:t>
      </w:r>
      <w:r w:rsidR="00DC3AC0">
        <w:rPr>
          <w:rStyle w:val="Nagwek1Znak"/>
          <w:b/>
        </w:rPr>
        <w:t>/</w:t>
      </w:r>
      <w:r w:rsidR="00DA6210">
        <w:rPr>
          <w:rStyle w:val="Nagwek1Znak"/>
          <w:b/>
        </w:rPr>
        <w:t>123</w:t>
      </w:r>
      <w:r w:rsidR="00DC3AC0">
        <w:rPr>
          <w:rStyle w:val="Nagwek1Znak"/>
          <w:b/>
        </w:rPr>
        <w:t>/</w:t>
      </w:r>
      <w:r>
        <w:rPr>
          <w:rStyle w:val="Nagwek1Znak"/>
          <w:b/>
        </w:rPr>
        <w:t>2</w:t>
      </w:r>
      <w:r w:rsidR="00BC3B72">
        <w:rPr>
          <w:rStyle w:val="Nagwek1Znak"/>
          <w:b/>
        </w:rPr>
        <w:t>5</w:t>
      </w:r>
      <w:r>
        <w:rPr>
          <w:rStyle w:val="Nagwek1Znak"/>
          <w:b/>
        </w:rPr>
        <w:br/>
      </w:r>
      <w:r w:rsidRPr="003F44B0">
        <w:t>Zarządu Województwa Pomorskiego</w:t>
      </w:r>
      <w:r>
        <w:br/>
        <w:t xml:space="preserve"> </w:t>
      </w:r>
      <w:r w:rsidRPr="003F44B0">
        <w:t>z dnia</w:t>
      </w:r>
      <w:r w:rsidR="00A24ACA">
        <w:t xml:space="preserve"> </w:t>
      </w:r>
      <w:r w:rsidR="00DA6210">
        <w:t xml:space="preserve">23 </w:t>
      </w:r>
      <w:r w:rsidR="00BC3B72">
        <w:t xml:space="preserve">września </w:t>
      </w:r>
      <w:r>
        <w:t>202</w:t>
      </w:r>
      <w:r w:rsidR="00BC3B72">
        <w:t>5</w:t>
      </w:r>
      <w:r>
        <w:t xml:space="preserve"> </w:t>
      </w:r>
      <w:r w:rsidRPr="003F44B0">
        <w:t>r</w:t>
      </w:r>
      <w:r w:rsidRPr="003F44B0">
        <w:rPr>
          <w:rStyle w:val="TytuZnak"/>
        </w:rPr>
        <w:t>.</w:t>
      </w:r>
    </w:p>
    <w:p w14:paraId="5FC222AD" w14:textId="726E3F8F" w:rsidR="009C1DFE" w:rsidRPr="003F44B0" w:rsidRDefault="009C1DFE" w:rsidP="00E7024C">
      <w:pPr>
        <w:pStyle w:val="Nagwek2"/>
        <w:spacing w:before="0" w:after="360"/>
        <w:jc w:val="left"/>
      </w:pPr>
      <w:bookmarkStart w:id="1" w:name="_Hlk61278898"/>
      <w:r w:rsidRPr="003F44B0">
        <w:t xml:space="preserve">w sprawie </w:t>
      </w:r>
      <w:bookmarkStart w:id="2" w:name="_Hlk110337204"/>
      <w:r w:rsidR="00805CBB">
        <w:t>zatwierdzenia</w:t>
      </w:r>
      <w:r>
        <w:t xml:space="preserve"> Regulaminu </w:t>
      </w:r>
      <w:r w:rsidR="00805CBB">
        <w:t>konkursu grantowego</w:t>
      </w:r>
      <w:r w:rsidR="00E7024C">
        <w:t xml:space="preserve"> w ramach projektu „</w:t>
      </w:r>
      <w:r w:rsidR="00BC3B72">
        <w:t>Lepsza przyszłość. Wsparcie pomorskiej psychiatrii</w:t>
      </w:r>
      <w:r w:rsidR="00E7024C">
        <w:t>”</w:t>
      </w:r>
      <w:r w:rsidR="00E54564" w:rsidRPr="00E54564">
        <w:rPr>
          <w:szCs w:val="24"/>
        </w:rPr>
        <w:t xml:space="preserve"> </w:t>
      </w:r>
      <w:r w:rsidR="00B24529">
        <w:rPr>
          <w:szCs w:val="24"/>
        </w:rPr>
        <w:t xml:space="preserve">finansowanego </w:t>
      </w:r>
      <w:r w:rsidR="00E54564" w:rsidRPr="0060263B">
        <w:rPr>
          <w:szCs w:val="24"/>
        </w:rPr>
        <w:t xml:space="preserve">ze środków </w:t>
      </w:r>
      <w:r w:rsidR="00E54564">
        <w:rPr>
          <w:szCs w:val="24"/>
        </w:rPr>
        <w:t>programu regionalnego Fundusze Europejskie dla Pomorza</w:t>
      </w:r>
      <w:r w:rsidR="00E54564" w:rsidRPr="0060263B">
        <w:rPr>
          <w:szCs w:val="24"/>
        </w:rPr>
        <w:t xml:space="preserve"> 2021-2027, Działanie 5.</w:t>
      </w:r>
      <w:r w:rsidR="00E54564">
        <w:rPr>
          <w:szCs w:val="24"/>
        </w:rPr>
        <w:t>17</w:t>
      </w:r>
      <w:r w:rsidR="00E54564" w:rsidRPr="0060263B">
        <w:rPr>
          <w:szCs w:val="24"/>
        </w:rPr>
        <w:t xml:space="preserve">. </w:t>
      </w:r>
      <w:r w:rsidR="00E54564">
        <w:rPr>
          <w:szCs w:val="24"/>
        </w:rPr>
        <w:t xml:space="preserve">Usługi społeczne i  zdrowotne </w:t>
      </w:r>
      <w:r w:rsidR="00E54564" w:rsidRPr="00C679B3">
        <w:rPr>
          <w:iCs w:val="0"/>
          <w:color w:val="000000"/>
          <w:szCs w:val="24"/>
        </w:rPr>
        <w:t>Priorytetu 5 Fundusze europejskie dla silnego społecznie Pomorza (EFS+)</w:t>
      </w:r>
      <w:bookmarkEnd w:id="0"/>
    </w:p>
    <w:p w14:paraId="35B92B5D" w14:textId="29324CCC" w:rsidR="009C1DFE" w:rsidRPr="005F2A18" w:rsidRDefault="009A43AF" w:rsidP="00E7024C">
      <w:pPr>
        <w:pStyle w:val="Nagwek2"/>
        <w:spacing w:before="0" w:after="240"/>
        <w:jc w:val="left"/>
        <w:rPr>
          <w:b w:val="0"/>
          <w:sz w:val="22"/>
        </w:rPr>
      </w:pPr>
      <w:bookmarkStart w:id="3" w:name="_Hlk61278949"/>
      <w:bookmarkEnd w:id="1"/>
      <w:bookmarkEnd w:id="2"/>
      <w:r w:rsidRPr="009A43AF">
        <w:rPr>
          <w:b w:val="0"/>
          <w:sz w:val="22"/>
        </w:rPr>
        <w:t>Na podstawie art. 41 ust. 1 ustawy z dnia 5 czerwca 1998 r. o samorządzie województwa (tekst jednolity Dz. U. z 20</w:t>
      </w:r>
      <w:r w:rsidR="00845E87">
        <w:rPr>
          <w:b w:val="0"/>
          <w:sz w:val="22"/>
        </w:rPr>
        <w:t>25 r. poz. 581</w:t>
      </w:r>
      <w:r w:rsidRPr="009A43AF">
        <w:rPr>
          <w:b w:val="0"/>
          <w:sz w:val="22"/>
        </w:rPr>
        <w:t xml:space="preserve">), art. 41 ustawy o zasadach realizacji zadań finansowanych ze środków europejskich w perspektywie finansowej 2021–2027 </w:t>
      </w:r>
      <w:r w:rsidR="00952B7C">
        <w:rPr>
          <w:b w:val="0"/>
          <w:sz w:val="22"/>
        </w:rPr>
        <w:br/>
      </w:r>
      <w:r w:rsidRPr="009A43AF">
        <w:rPr>
          <w:b w:val="0"/>
          <w:sz w:val="22"/>
        </w:rPr>
        <w:t>(Dz.</w:t>
      </w:r>
      <w:r w:rsidR="00402CF4">
        <w:rPr>
          <w:b w:val="0"/>
          <w:sz w:val="22"/>
        </w:rPr>
        <w:t> </w:t>
      </w:r>
      <w:r w:rsidRPr="009A43AF">
        <w:rPr>
          <w:b w:val="0"/>
          <w:sz w:val="22"/>
        </w:rPr>
        <w:t>U. z 2022 r. poz. 1079</w:t>
      </w:r>
      <w:r w:rsidR="008400AA">
        <w:rPr>
          <w:b w:val="0"/>
          <w:sz w:val="22"/>
        </w:rPr>
        <w:t xml:space="preserve"> </w:t>
      </w:r>
      <w:r w:rsidR="00952B7C">
        <w:rPr>
          <w:b w:val="0"/>
          <w:sz w:val="22"/>
        </w:rPr>
        <w:t>oraz Dz. U. z 2024 r. poz. 1717</w:t>
      </w:r>
      <w:r w:rsidRPr="009A43AF">
        <w:rPr>
          <w:b w:val="0"/>
          <w:sz w:val="22"/>
        </w:rPr>
        <w:t xml:space="preserve">) i § 5 ust. </w:t>
      </w:r>
      <w:r w:rsidR="00BC3B72">
        <w:rPr>
          <w:b w:val="0"/>
          <w:sz w:val="22"/>
        </w:rPr>
        <w:t xml:space="preserve">1 </w:t>
      </w:r>
      <w:r w:rsidR="00B53918">
        <w:rPr>
          <w:b w:val="0"/>
          <w:sz w:val="22"/>
        </w:rPr>
        <w:t>u</w:t>
      </w:r>
      <w:r w:rsidR="00BC3B72">
        <w:rPr>
          <w:b w:val="0"/>
          <w:sz w:val="22"/>
        </w:rPr>
        <w:t xml:space="preserve">chwały nr 888/105/25 </w:t>
      </w:r>
      <w:r w:rsidRPr="009A43AF">
        <w:rPr>
          <w:b w:val="0"/>
          <w:sz w:val="22"/>
        </w:rPr>
        <w:t xml:space="preserve">Zarządu Województwa </w:t>
      </w:r>
      <w:r w:rsidR="00443816">
        <w:rPr>
          <w:b w:val="0"/>
          <w:sz w:val="22"/>
        </w:rPr>
        <w:t>P</w:t>
      </w:r>
      <w:r w:rsidRPr="009A43AF">
        <w:rPr>
          <w:b w:val="0"/>
          <w:sz w:val="22"/>
        </w:rPr>
        <w:t xml:space="preserve">omorskiego z dnia </w:t>
      </w:r>
      <w:r w:rsidR="004B596A">
        <w:rPr>
          <w:b w:val="0"/>
          <w:sz w:val="22"/>
        </w:rPr>
        <w:t>1</w:t>
      </w:r>
      <w:r w:rsidR="00BC3B72">
        <w:rPr>
          <w:b w:val="0"/>
          <w:sz w:val="22"/>
        </w:rPr>
        <w:t>5</w:t>
      </w:r>
      <w:r w:rsidR="004B596A">
        <w:rPr>
          <w:b w:val="0"/>
          <w:sz w:val="22"/>
        </w:rPr>
        <w:t xml:space="preserve"> </w:t>
      </w:r>
      <w:r w:rsidR="00BC3B72">
        <w:rPr>
          <w:b w:val="0"/>
          <w:sz w:val="22"/>
        </w:rPr>
        <w:t xml:space="preserve">lipca </w:t>
      </w:r>
      <w:r w:rsidRPr="009A43AF">
        <w:rPr>
          <w:b w:val="0"/>
          <w:sz w:val="22"/>
        </w:rPr>
        <w:t>202</w:t>
      </w:r>
      <w:r w:rsidR="00BC3B72">
        <w:rPr>
          <w:b w:val="0"/>
          <w:sz w:val="22"/>
        </w:rPr>
        <w:t>5</w:t>
      </w:r>
      <w:r w:rsidRPr="009A43AF">
        <w:rPr>
          <w:b w:val="0"/>
          <w:sz w:val="22"/>
        </w:rPr>
        <w:t xml:space="preserve"> r. </w:t>
      </w:r>
      <w:bookmarkStart w:id="4" w:name="_Hlk147864600"/>
      <w:r w:rsidRPr="009A43AF">
        <w:rPr>
          <w:b w:val="0"/>
          <w:sz w:val="22"/>
        </w:rPr>
        <w:t xml:space="preserve">w sprawie przyznania dofinansowania na realizację Projektu </w:t>
      </w:r>
      <w:r w:rsidR="00BC3B72">
        <w:rPr>
          <w:b w:val="0"/>
          <w:sz w:val="22"/>
        </w:rPr>
        <w:t>pt.: „Lepsza przyszłość. Wsparcie pomorskiej psychiatrii”</w:t>
      </w:r>
      <w:r w:rsidRPr="009A43AF">
        <w:rPr>
          <w:b w:val="0"/>
          <w:sz w:val="22"/>
        </w:rPr>
        <w:t xml:space="preserve"> w ramach programu regionalnego Fundusze Europejskie dla Pomorza 20212-2027 </w:t>
      </w:r>
      <w:bookmarkEnd w:id="4"/>
      <w:r w:rsidRPr="009A43AF">
        <w:rPr>
          <w:b w:val="0"/>
          <w:sz w:val="22"/>
        </w:rPr>
        <w:t>uchwala się, co następuje</w:t>
      </w:r>
      <w:r w:rsidR="009C1DFE" w:rsidRPr="005F2A18">
        <w:rPr>
          <w:b w:val="0"/>
          <w:sz w:val="22"/>
        </w:rPr>
        <w:t>:</w:t>
      </w:r>
    </w:p>
    <w:p w14:paraId="1BC16F25" w14:textId="77777777" w:rsidR="009C1DFE" w:rsidRPr="00D8126F" w:rsidRDefault="009C1DFE" w:rsidP="00E7024C">
      <w:pPr>
        <w:pStyle w:val="Nagwek2"/>
        <w:rPr>
          <w:rStyle w:val="Nagwek2Znak"/>
          <w:bCs/>
          <w:iCs/>
        </w:rPr>
      </w:pPr>
      <w:bookmarkStart w:id="5" w:name="_Hlk61278057"/>
      <w:bookmarkEnd w:id="3"/>
      <w:r w:rsidRPr="00D8126F">
        <w:rPr>
          <w:rStyle w:val="Nagwek2Znak"/>
          <w:b/>
        </w:rPr>
        <w:t>§ 1.</w:t>
      </w:r>
    </w:p>
    <w:p w14:paraId="662C80DD" w14:textId="0E044A6B" w:rsidR="0098430A" w:rsidRDefault="00E301D3" w:rsidP="00E702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Zatwierdza</w:t>
      </w:r>
      <w:r w:rsidR="004724A2">
        <w:rPr>
          <w:rFonts w:ascii="Arial" w:hAnsi="Arial" w:cs="Arial"/>
          <w:sz w:val="24"/>
          <w:szCs w:val="24"/>
        </w:rPr>
        <w:t xml:space="preserve"> się Regulamin</w:t>
      </w:r>
      <w:r w:rsidR="004724A2" w:rsidRPr="004724A2">
        <w:t xml:space="preserve"> </w:t>
      </w:r>
      <w:r w:rsidR="00805CBB">
        <w:rPr>
          <w:rFonts w:ascii="Arial" w:hAnsi="Arial" w:cs="Arial"/>
          <w:sz w:val="24"/>
          <w:szCs w:val="24"/>
        </w:rPr>
        <w:t>konkursu grantowego</w:t>
      </w:r>
      <w:r w:rsidR="004724A2" w:rsidRPr="004724A2">
        <w:rPr>
          <w:rFonts w:ascii="Arial" w:hAnsi="Arial" w:cs="Arial"/>
          <w:sz w:val="24"/>
          <w:szCs w:val="24"/>
        </w:rPr>
        <w:t xml:space="preserve"> w ramach projektu „</w:t>
      </w:r>
      <w:r w:rsidR="00BC3B72">
        <w:rPr>
          <w:rFonts w:ascii="Arial" w:hAnsi="Arial" w:cs="Arial"/>
          <w:sz w:val="24"/>
          <w:szCs w:val="24"/>
        </w:rPr>
        <w:t>Lepsza przyszłość. Wsparcie pomorskiej psychiatrii</w:t>
      </w:r>
      <w:r w:rsidR="004724A2" w:rsidRPr="004724A2">
        <w:rPr>
          <w:rFonts w:ascii="Arial" w:hAnsi="Arial" w:cs="Arial"/>
          <w:sz w:val="24"/>
          <w:szCs w:val="24"/>
        </w:rPr>
        <w:t>”</w:t>
      </w:r>
      <w:r w:rsidR="004724A2">
        <w:rPr>
          <w:rFonts w:ascii="Arial" w:hAnsi="Arial" w:cs="Arial"/>
          <w:sz w:val="24"/>
          <w:szCs w:val="24"/>
        </w:rPr>
        <w:t xml:space="preserve">, </w:t>
      </w:r>
      <w:r w:rsidR="0060263B" w:rsidRPr="0060263B">
        <w:rPr>
          <w:rFonts w:ascii="Arial" w:hAnsi="Arial" w:cs="Arial"/>
          <w:sz w:val="24"/>
          <w:szCs w:val="24"/>
        </w:rPr>
        <w:t>realizowan</w:t>
      </w:r>
      <w:r w:rsidR="009B3299">
        <w:rPr>
          <w:rFonts w:ascii="Arial" w:hAnsi="Arial" w:cs="Arial"/>
          <w:sz w:val="24"/>
          <w:szCs w:val="24"/>
        </w:rPr>
        <w:t>ego</w:t>
      </w:r>
      <w:r w:rsidR="0060263B" w:rsidRPr="0060263B">
        <w:rPr>
          <w:rFonts w:ascii="Arial" w:hAnsi="Arial" w:cs="Arial"/>
          <w:sz w:val="24"/>
          <w:szCs w:val="24"/>
        </w:rPr>
        <w:t xml:space="preserve"> w</w:t>
      </w:r>
      <w:r w:rsidR="009C6C64">
        <w:rPr>
          <w:rFonts w:ascii="Arial" w:hAnsi="Arial" w:cs="Arial"/>
          <w:sz w:val="24"/>
          <w:szCs w:val="24"/>
        </w:rPr>
        <w:t> </w:t>
      </w:r>
      <w:r w:rsidR="0060263B" w:rsidRPr="0060263B">
        <w:rPr>
          <w:rFonts w:ascii="Arial" w:hAnsi="Arial" w:cs="Arial"/>
          <w:sz w:val="24"/>
          <w:szCs w:val="24"/>
        </w:rPr>
        <w:t>ramach Przedsięwzięcia Strategicznego pn.</w:t>
      </w:r>
      <w:r w:rsidR="00BC3B72">
        <w:rPr>
          <w:rFonts w:ascii="Arial" w:hAnsi="Arial" w:cs="Arial"/>
          <w:sz w:val="24"/>
          <w:szCs w:val="24"/>
        </w:rPr>
        <w:t>:</w:t>
      </w:r>
      <w:r w:rsidR="0060263B" w:rsidRPr="0060263B">
        <w:rPr>
          <w:rFonts w:ascii="Arial" w:hAnsi="Arial" w:cs="Arial"/>
          <w:sz w:val="24"/>
          <w:szCs w:val="24"/>
        </w:rPr>
        <w:t xml:space="preserve"> „</w:t>
      </w:r>
      <w:r w:rsidR="00BC3B72">
        <w:rPr>
          <w:rFonts w:ascii="Arial" w:hAnsi="Arial" w:cs="Arial"/>
          <w:sz w:val="24"/>
          <w:szCs w:val="24"/>
        </w:rPr>
        <w:t>Jakość i bezpieczeństwo w podmiotach leczniczych</w:t>
      </w:r>
      <w:r w:rsidR="0060263B" w:rsidRPr="0060263B">
        <w:rPr>
          <w:rFonts w:ascii="Arial" w:hAnsi="Arial" w:cs="Arial"/>
          <w:sz w:val="24"/>
          <w:szCs w:val="24"/>
        </w:rPr>
        <w:t>”</w:t>
      </w:r>
      <w:r w:rsidR="0000486B">
        <w:rPr>
          <w:rFonts w:ascii="Arial" w:hAnsi="Arial" w:cs="Arial"/>
          <w:sz w:val="24"/>
          <w:szCs w:val="24"/>
        </w:rPr>
        <w:t xml:space="preserve"> Regionalnego Programu Strategicznego w zakresie bezpieczeństwa zdrowotnego i wrażliwości społecznej</w:t>
      </w:r>
      <w:r w:rsidR="0000486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B70E8">
        <w:rPr>
          <w:rFonts w:ascii="Arial" w:hAnsi="Arial" w:cs="Arial"/>
          <w:sz w:val="24"/>
          <w:szCs w:val="24"/>
        </w:rPr>
        <w:t xml:space="preserve">, </w:t>
      </w:r>
      <w:r w:rsidR="0060263B" w:rsidRPr="0060263B">
        <w:rPr>
          <w:rFonts w:ascii="Arial" w:hAnsi="Arial" w:cs="Arial"/>
          <w:sz w:val="24"/>
          <w:szCs w:val="24"/>
        </w:rPr>
        <w:t xml:space="preserve">ze środków </w:t>
      </w:r>
      <w:r w:rsidR="006D4A89">
        <w:rPr>
          <w:rFonts w:ascii="Arial" w:hAnsi="Arial" w:cs="Arial"/>
          <w:sz w:val="24"/>
          <w:szCs w:val="24"/>
        </w:rPr>
        <w:t>programu regionalnego Fundusze Europejskie dla Pomorza</w:t>
      </w:r>
      <w:r w:rsidR="0060263B" w:rsidRPr="0060263B">
        <w:rPr>
          <w:rFonts w:ascii="Arial" w:hAnsi="Arial" w:cs="Arial"/>
          <w:sz w:val="24"/>
          <w:szCs w:val="24"/>
        </w:rPr>
        <w:t xml:space="preserve"> 2021-2027, Działanie 5.</w:t>
      </w:r>
      <w:r w:rsidR="00BC3B72">
        <w:rPr>
          <w:rFonts w:ascii="Arial" w:hAnsi="Arial" w:cs="Arial"/>
          <w:sz w:val="24"/>
          <w:szCs w:val="24"/>
        </w:rPr>
        <w:t>17</w:t>
      </w:r>
      <w:r w:rsidR="0060263B" w:rsidRPr="0060263B">
        <w:rPr>
          <w:rFonts w:ascii="Arial" w:hAnsi="Arial" w:cs="Arial"/>
          <w:sz w:val="24"/>
          <w:szCs w:val="24"/>
        </w:rPr>
        <w:t xml:space="preserve">. </w:t>
      </w:r>
      <w:r w:rsidR="00BC3B72">
        <w:rPr>
          <w:rFonts w:ascii="Arial" w:hAnsi="Arial" w:cs="Arial"/>
          <w:sz w:val="24"/>
          <w:szCs w:val="24"/>
        </w:rPr>
        <w:t xml:space="preserve">Usługi społeczne i </w:t>
      </w:r>
      <w:r w:rsidR="00D9489D">
        <w:rPr>
          <w:rFonts w:ascii="Arial" w:hAnsi="Arial" w:cs="Arial"/>
          <w:sz w:val="24"/>
          <w:szCs w:val="24"/>
        </w:rPr>
        <w:t> </w:t>
      </w:r>
      <w:r w:rsidR="00BC3B72">
        <w:rPr>
          <w:rFonts w:ascii="Arial" w:hAnsi="Arial" w:cs="Arial"/>
          <w:sz w:val="24"/>
          <w:szCs w:val="24"/>
        </w:rPr>
        <w:t>zdrowotne</w:t>
      </w:r>
      <w:r w:rsidR="00C679B3">
        <w:rPr>
          <w:rFonts w:ascii="Arial" w:hAnsi="Arial" w:cs="Arial"/>
          <w:sz w:val="24"/>
          <w:szCs w:val="24"/>
        </w:rPr>
        <w:t xml:space="preserve"> </w:t>
      </w:r>
      <w:r w:rsidR="00C679B3" w:rsidRPr="00C679B3">
        <w:rPr>
          <w:rFonts w:ascii="Arial" w:hAnsi="Arial" w:cs="Arial"/>
          <w:iCs/>
          <w:color w:val="000000"/>
          <w:sz w:val="24"/>
          <w:szCs w:val="24"/>
        </w:rPr>
        <w:t>Priorytetu 5 Fundusze europejskie dla silnego społecznie Pomorza (EFS+)</w:t>
      </w:r>
      <w:r w:rsidR="0098430A" w:rsidRPr="00C679B3">
        <w:rPr>
          <w:rFonts w:ascii="Arial" w:hAnsi="Arial" w:cs="Arial"/>
          <w:sz w:val="24"/>
          <w:szCs w:val="24"/>
        </w:rPr>
        <w:t>.</w:t>
      </w:r>
    </w:p>
    <w:p w14:paraId="143BCEFD" w14:textId="1FC7FA04" w:rsidR="009C1DFE" w:rsidRPr="00D8126F" w:rsidRDefault="009C1DFE" w:rsidP="0098430A">
      <w:pPr>
        <w:jc w:val="center"/>
        <w:rPr>
          <w:rStyle w:val="Nagwek2Znak"/>
          <w:bCs w:val="0"/>
          <w:iCs w:val="0"/>
        </w:rPr>
      </w:pPr>
      <w:r w:rsidRPr="00D8126F">
        <w:rPr>
          <w:rStyle w:val="Nagwek2Znak"/>
        </w:rPr>
        <w:t>§ 2.</w:t>
      </w:r>
    </w:p>
    <w:p w14:paraId="5580885D" w14:textId="00B11F35" w:rsidR="009C1DFE" w:rsidRPr="00E877F2" w:rsidRDefault="009C1DFE" w:rsidP="009C1DFE">
      <w:pPr>
        <w:jc w:val="both"/>
        <w:rPr>
          <w:rFonts w:ascii="Arial" w:hAnsi="Arial" w:cs="Arial"/>
          <w:sz w:val="24"/>
          <w:szCs w:val="24"/>
        </w:rPr>
      </w:pPr>
      <w:r w:rsidRPr="00952913">
        <w:rPr>
          <w:rFonts w:ascii="Arial" w:hAnsi="Arial" w:cs="Arial"/>
          <w:sz w:val="24"/>
          <w:szCs w:val="24"/>
        </w:rPr>
        <w:t xml:space="preserve">Regulamin stanowi załącznik do niniejszej </w:t>
      </w:r>
      <w:r w:rsidRPr="00B40A20">
        <w:rPr>
          <w:rFonts w:ascii="Arial" w:hAnsi="Arial" w:cs="Arial"/>
          <w:sz w:val="24"/>
          <w:szCs w:val="24"/>
        </w:rPr>
        <w:t>u</w:t>
      </w:r>
      <w:r w:rsidRPr="00B03B7C">
        <w:rPr>
          <w:rFonts w:ascii="Arial" w:hAnsi="Arial" w:cs="Arial"/>
          <w:sz w:val="24"/>
          <w:szCs w:val="24"/>
        </w:rPr>
        <w:t>c</w:t>
      </w:r>
      <w:r w:rsidRPr="00952913">
        <w:rPr>
          <w:rFonts w:ascii="Arial" w:hAnsi="Arial" w:cs="Arial"/>
          <w:sz w:val="24"/>
          <w:szCs w:val="24"/>
        </w:rPr>
        <w:t xml:space="preserve">hwały. </w:t>
      </w:r>
    </w:p>
    <w:p w14:paraId="3EFC4A6D" w14:textId="77777777" w:rsidR="009C1DFE" w:rsidRDefault="009C1DFE" w:rsidP="009C1DFE">
      <w:pPr>
        <w:pStyle w:val="Nagwek2"/>
      </w:pPr>
      <w:r w:rsidRPr="003F44B0">
        <w:t xml:space="preserve">§ </w:t>
      </w:r>
      <w:r>
        <w:t>3.</w:t>
      </w:r>
      <w:r w:rsidRPr="003F44B0">
        <w:t xml:space="preserve"> </w:t>
      </w:r>
    </w:p>
    <w:bookmarkEnd w:id="5"/>
    <w:p w14:paraId="6FC00DFD" w14:textId="5636886F" w:rsidR="009C1DFE" w:rsidRPr="005F2A18" w:rsidRDefault="009C1DFE" w:rsidP="009C1DFE">
      <w:pPr>
        <w:rPr>
          <w:rFonts w:ascii="Arial" w:hAnsi="Arial" w:cs="Arial"/>
          <w:sz w:val="24"/>
        </w:rPr>
      </w:pPr>
      <w:r w:rsidRPr="00B03B7C">
        <w:rPr>
          <w:rFonts w:ascii="Arial" w:hAnsi="Arial" w:cs="Arial"/>
          <w:sz w:val="24"/>
        </w:rPr>
        <w:t>Wykonanie uc</w:t>
      </w:r>
      <w:r w:rsidRPr="005F2A18">
        <w:rPr>
          <w:rFonts w:ascii="Arial" w:hAnsi="Arial" w:cs="Arial"/>
          <w:sz w:val="24"/>
        </w:rPr>
        <w:t xml:space="preserve">hwały powierza się </w:t>
      </w:r>
      <w:r w:rsidRPr="003E05FD">
        <w:rPr>
          <w:rFonts w:ascii="Arial" w:hAnsi="Arial" w:cs="Arial"/>
          <w:sz w:val="24"/>
        </w:rPr>
        <w:t>Dyrektor</w:t>
      </w:r>
      <w:r w:rsidR="00722F52">
        <w:rPr>
          <w:rFonts w:ascii="Arial" w:hAnsi="Arial" w:cs="Arial"/>
          <w:sz w:val="24"/>
        </w:rPr>
        <w:t>owi</w:t>
      </w:r>
      <w:r w:rsidRPr="003E05FD">
        <w:rPr>
          <w:rFonts w:ascii="Arial" w:hAnsi="Arial" w:cs="Arial"/>
          <w:sz w:val="24"/>
        </w:rPr>
        <w:t xml:space="preserve"> Departamentu </w:t>
      </w:r>
      <w:r w:rsidR="00BC3B72">
        <w:rPr>
          <w:rFonts w:ascii="Arial" w:hAnsi="Arial" w:cs="Arial"/>
          <w:sz w:val="24"/>
        </w:rPr>
        <w:t xml:space="preserve">Zdrowia </w:t>
      </w:r>
      <w:r w:rsidR="009B3299">
        <w:rPr>
          <w:rFonts w:ascii="Arial" w:hAnsi="Arial" w:cs="Arial"/>
          <w:sz w:val="24"/>
        </w:rPr>
        <w:t>Urzędu Marszałkowskiego Województwa Pomorskiego</w:t>
      </w:r>
      <w:r w:rsidRPr="005F2A18">
        <w:rPr>
          <w:rFonts w:ascii="Arial" w:hAnsi="Arial" w:cs="Arial"/>
          <w:sz w:val="24"/>
        </w:rPr>
        <w:t>.</w:t>
      </w:r>
    </w:p>
    <w:p w14:paraId="35E58D4F" w14:textId="77777777" w:rsidR="009C1DFE" w:rsidRPr="003F44B0" w:rsidRDefault="009C1DFE" w:rsidP="009C1DFE">
      <w:pPr>
        <w:pStyle w:val="Nagwek2"/>
        <w:rPr>
          <w:b w:val="0"/>
        </w:rPr>
      </w:pPr>
      <w:r w:rsidRPr="003F44B0">
        <w:lastRenderedPageBreak/>
        <w:t xml:space="preserve">§ </w:t>
      </w:r>
      <w:r>
        <w:t>4.</w:t>
      </w:r>
    </w:p>
    <w:p w14:paraId="426AE6D7" w14:textId="77777777" w:rsidR="009C1DFE" w:rsidRPr="005F2A18" w:rsidRDefault="009C1DFE" w:rsidP="009C1DFE">
      <w:pPr>
        <w:rPr>
          <w:rFonts w:ascii="Arial" w:hAnsi="Arial" w:cs="Arial"/>
          <w:b/>
          <w:bCs/>
          <w:iCs/>
          <w:sz w:val="24"/>
          <w:szCs w:val="28"/>
        </w:rPr>
      </w:pPr>
      <w:r w:rsidRPr="005F2A18">
        <w:rPr>
          <w:rFonts w:ascii="Arial" w:hAnsi="Arial" w:cs="Arial"/>
          <w:sz w:val="24"/>
        </w:rPr>
        <w:t>Uchwała wchodzi w życie z dniem podjęcia</w:t>
      </w:r>
      <w:r>
        <w:rPr>
          <w:rFonts w:ascii="Arial" w:hAnsi="Arial" w:cs="Arial"/>
          <w:b/>
          <w:bCs/>
          <w:iCs/>
          <w:sz w:val="24"/>
          <w:szCs w:val="28"/>
        </w:rPr>
        <w:t>.</w:t>
      </w:r>
      <w:r w:rsidRPr="005F2A18">
        <w:rPr>
          <w:rFonts w:ascii="Arial" w:hAnsi="Arial" w:cs="Arial"/>
          <w:b/>
          <w:bCs/>
          <w:iCs/>
          <w:sz w:val="24"/>
          <w:szCs w:val="28"/>
        </w:rPr>
        <w:t xml:space="preserve"> </w:t>
      </w:r>
    </w:p>
    <w:p w14:paraId="4245B680" w14:textId="77777777" w:rsidR="00DA6210" w:rsidRDefault="00DA6210" w:rsidP="009C1DFE">
      <w:pPr>
        <w:pStyle w:val="Nagwek2"/>
      </w:pPr>
    </w:p>
    <w:p w14:paraId="1A26A977" w14:textId="148B739A" w:rsidR="00722F52" w:rsidRDefault="00722F52" w:rsidP="009C1DFE">
      <w:pPr>
        <w:pStyle w:val="Nagwek2"/>
      </w:pPr>
      <w:r>
        <w:br w:type="page"/>
      </w:r>
    </w:p>
    <w:p w14:paraId="03CAF12A" w14:textId="77777777" w:rsidR="009C1DFE" w:rsidRPr="003F44B0" w:rsidRDefault="009C1DFE" w:rsidP="009C1DFE">
      <w:pPr>
        <w:pStyle w:val="Nagwek2"/>
      </w:pPr>
      <w:r w:rsidRPr="00D8126F">
        <w:lastRenderedPageBreak/>
        <w:t>Uzasadnienie</w:t>
      </w:r>
    </w:p>
    <w:p w14:paraId="4591B448" w14:textId="584EED83" w:rsidR="001E6AA0" w:rsidRPr="004C705B" w:rsidRDefault="003C2C3E" w:rsidP="00D9489D">
      <w:pPr>
        <w:rPr>
          <w:rFonts w:ascii="Arial" w:hAnsi="Arial" w:cs="Arial"/>
          <w:sz w:val="24"/>
          <w:szCs w:val="24"/>
        </w:rPr>
      </w:pPr>
      <w:bookmarkStart w:id="6" w:name="_Hlk110328951"/>
      <w:r w:rsidRPr="004C705B">
        <w:rPr>
          <w:rFonts w:ascii="Arial" w:hAnsi="Arial" w:cs="Arial"/>
          <w:sz w:val="24"/>
          <w:szCs w:val="24"/>
        </w:rPr>
        <w:t>N</w:t>
      </w:r>
      <w:r w:rsidR="0039482E" w:rsidRPr="004C705B">
        <w:rPr>
          <w:rFonts w:ascii="Arial" w:hAnsi="Arial" w:cs="Arial"/>
          <w:sz w:val="24"/>
          <w:szCs w:val="24"/>
        </w:rPr>
        <w:t xml:space="preserve">a postawie </w:t>
      </w:r>
      <w:r w:rsidR="0070417C" w:rsidRPr="004C705B">
        <w:rPr>
          <w:rFonts w:ascii="Arial" w:hAnsi="Arial" w:cs="Arial"/>
          <w:sz w:val="24"/>
          <w:szCs w:val="24"/>
        </w:rPr>
        <w:t>Uchwał</w:t>
      </w:r>
      <w:r w:rsidR="0039482E" w:rsidRPr="004C705B">
        <w:rPr>
          <w:rFonts w:ascii="Arial" w:hAnsi="Arial" w:cs="Arial"/>
          <w:sz w:val="24"/>
          <w:szCs w:val="24"/>
        </w:rPr>
        <w:t>y</w:t>
      </w:r>
      <w:r w:rsidR="0070417C" w:rsidRPr="004C705B">
        <w:rPr>
          <w:rFonts w:ascii="Arial" w:hAnsi="Arial" w:cs="Arial"/>
          <w:sz w:val="24"/>
          <w:szCs w:val="24"/>
        </w:rPr>
        <w:t xml:space="preserve"> </w:t>
      </w:r>
      <w:r w:rsidR="00757B64" w:rsidRPr="004C705B">
        <w:rPr>
          <w:rFonts w:ascii="Arial" w:hAnsi="Arial" w:cs="Arial"/>
          <w:sz w:val="24"/>
          <w:szCs w:val="24"/>
        </w:rPr>
        <w:t>N</w:t>
      </w:r>
      <w:r w:rsidR="0070417C" w:rsidRPr="004C705B">
        <w:rPr>
          <w:rFonts w:ascii="Arial" w:hAnsi="Arial" w:cs="Arial"/>
          <w:sz w:val="24"/>
          <w:szCs w:val="24"/>
        </w:rPr>
        <w:t xml:space="preserve">r </w:t>
      </w:r>
      <w:r w:rsidR="00BC3B72" w:rsidRPr="004C705B">
        <w:rPr>
          <w:rFonts w:ascii="Arial" w:hAnsi="Arial" w:cs="Arial"/>
          <w:sz w:val="24"/>
          <w:szCs w:val="24"/>
        </w:rPr>
        <w:t>201</w:t>
      </w:r>
      <w:r w:rsidR="0070417C" w:rsidRPr="004C705B">
        <w:rPr>
          <w:rFonts w:ascii="Arial" w:hAnsi="Arial" w:cs="Arial"/>
          <w:sz w:val="24"/>
          <w:szCs w:val="24"/>
        </w:rPr>
        <w:t>/</w:t>
      </w:r>
      <w:r w:rsidR="00BC3B72" w:rsidRPr="004C705B">
        <w:rPr>
          <w:rFonts w:ascii="Arial" w:hAnsi="Arial" w:cs="Arial"/>
          <w:sz w:val="24"/>
          <w:szCs w:val="24"/>
        </w:rPr>
        <w:t>66</w:t>
      </w:r>
      <w:r w:rsidR="0070417C" w:rsidRPr="004C705B">
        <w:rPr>
          <w:rFonts w:ascii="Arial" w:hAnsi="Arial" w:cs="Arial"/>
          <w:sz w:val="24"/>
          <w:szCs w:val="24"/>
        </w:rPr>
        <w:t>/2</w:t>
      </w:r>
      <w:r w:rsidR="00BC3B72" w:rsidRPr="004C705B">
        <w:rPr>
          <w:rFonts w:ascii="Arial" w:hAnsi="Arial" w:cs="Arial"/>
          <w:sz w:val="24"/>
          <w:szCs w:val="24"/>
        </w:rPr>
        <w:t>5</w:t>
      </w:r>
      <w:r w:rsidR="0070417C" w:rsidRPr="004C705B">
        <w:rPr>
          <w:rFonts w:ascii="Arial" w:hAnsi="Arial" w:cs="Arial"/>
          <w:sz w:val="24"/>
          <w:szCs w:val="24"/>
        </w:rPr>
        <w:t xml:space="preserve"> </w:t>
      </w:r>
      <w:r w:rsidRPr="004C705B">
        <w:rPr>
          <w:rFonts w:ascii="Arial" w:hAnsi="Arial" w:cs="Arial"/>
          <w:sz w:val="24"/>
          <w:szCs w:val="24"/>
        </w:rPr>
        <w:t xml:space="preserve">z dnia </w:t>
      </w:r>
      <w:r w:rsidR="004C705B" w:rsidRPr="004C705B">
        <w:rPr>
          <w:rFonts w:ascii="Arial" w:hAnsi="Arial" w:cs="Arial"/>
          <w:sz w:val="24"/>
          <w:szCs w:val="24"/>
        </w:rPr>
        <w:t>18</w:t>
      </w:r>
      <w:r w:rsidRPr="004C705B">
        <w:rPr>
          <w:rFonts w:ascii="Arial" w:hAnsi="Arial" w:cs="Arial"/>
          <w:sz w:val="24"/>
          <w:szCs w:val="24"/>
        </w:rPr>
        <w:t xml:space="preserve"> </w:t>
      </w:r>
      <w:r w:rsidR="004C705B" w:rsidRPr="004C705B">
        <w:rPr>
          <w:rFonts w:ascii="Arial" w:hAnsi="Arial" w:cs="Arial"/>
          <w:sz w:val="24"/>
          <w:szCs w:val="24"/>
        </w:rPr>
        <w:t xml:space="preserve">lutego </w:t>
      </w:r>
      <w:r w:rsidRPr="004C705B">
        <w:rPr>
          <w:rFonts w:ascii="Arial" w:hAnsi="Arial" w:cs="Arial"/>
          <w:sz w:val="24"/>
          <w:szCs w:val="24"/>
        </w:rPr>
        <w:t>202</w:t>
      </w:r>
      <w:r w:rsidR="004C705B" w:rsidRPr="004C705B">
        <w:rPr>
          <w:rFonts w:ascii="Arial" w:hAnsi="Arial" w:cs="Arial"/>
          <w:sz w:val="24"/>
          <w:szCs w:val="24"/>
        </w:rPr>
        <w:t>5</w:t>
      </w:r>
      <w:r w:rsidRPr="004C705B">
        <w:rPr>
          <w:rFonts w:ascii="Arial" w:hAnsi="Arial" w:cs="Arial"/>
          <w:sz w:val="24"/>
          <w:szCs w:val="24"/>
        </w:rPr>
        <w:t xml:space="preserve"> r. </w:t>
      </w:r>
      <w:r w:rsidR="0070417C" w:rsidRPr="004C705B">
        <w:rPr>
          <w:rFonts w:ascii="Arial" w:hAnsi="Arial" w:cs="Arial"/>
          <w:sz w:val="24"/>
          <w:szCs w:val="24"/>
        </w:rPr>
        <w:t>Zarząd Województwa Pomorskiego</w:t>
      </w:r>
      <w:r w:rsidR="001E6AA0" w:rsidRPr="004C705B">
        <w:rPr>
          <w:rFonts w:ascii="Arial" w:hAnsi="Arial" w:cs="Arial"/>
          <w:sz w:val="24"/>
          <w:szCs w:val="24"/>
        </w:rPr>
        <w:t xml:space="preserve"> </w:t>
      </w:r>
      <w:r w:rsidR="0070417C" w:rsidRPr="004C705B">
        <w:rPr>
          <w:rFonts w:ascii="Arial" w:hAnsi="Arial" w:cs="Arial"/>
          <w:sz w:val="24"/>
          <w:szCs w:val="24"/>
        </w:rPr>
        <w:t>przystąpi</w:t>
      </w:r>
      <w:r w:rsidR="0039482E" w:rsidRPr="004C705B">
        <w:rPr>
          <w:rFonts w:ascii="Arial" w:hAnsi="Arial" w:cs="Arial"/>
          <w:sz w:val="24"/>
          <w:szCs w:val="24"/>
        </w:rPr>
        <w:t>ł</w:t>
      </w:r>
      <w:r w:rsidR="0070417C" w:rsidRPr="004C705B">
        <w:rPr>
          <w:rFonts w:ascii="Arial" w:hAnsi="Arial" w:cs="Arial"/>
          <w:sz w:val="24"/>
          <w:szCs w:val="24"/>
        </w:rPr>
        <w:t xml:space="preserve"> do realizacji projektu pn</w:t>
      </w:r>
      <w:r w:rsidR="004C705B" w:rsidRPr="004C705B">
        <w:rPr>
          <w:rFonts w:ascii="Arial" w:hAnsi="Arial" w:cs="Arial"/>
          <w:sz w:val="24"/>
          <w:szCs w:val="24"/>
        </w:rPr>
        <w:t>.: „Lepsza przyszłość. Wsparcie pomorskiej psychiatrii” w ramach naboru nr FEPM.05.17-IZ.00-001/25 dla Działania 5.17. Usługi społeczne i zdrowotne w ramach programu regionalnego Fundusze Europejskie dla Pomorza 2021-2027 oraz udziel</w:t>
      </w:r>
      <w:r w:rsidR="00D9489D">
        <w:rPr>
          <w:rFonts w:ascii="Arial" w:hAnsi="Arial" w:cs="Arial"/>
          <w:sz w:val="24"/>
          <w:szCs w:val="24"/>
        </w:rPr>
        <w:t xml:space="preserve">ił </w:t>
      </w:r>
      <w:r w:rsidR="004C705B" w:rsidRPr="004C705B">
        <w:rPr>
          <w:rFonts w:ascii="Arial" w:hAnsi="Arial" w:cs="Arial"/>
          <w:sz w:val="24"/>
          <w:szCs w:val="24"/>
        </w:rPr>
        <w:t>pełnomocnictwa do spraw związanych z jego realizacją</w:t>
      </w:r>
      <w:r w:rsidR="00D9489D">
        <w:rPr>
          <w:rFonts w:ascii="Arial" w:hAnsi="Arial" w:cs="Arial"/>
          <w:sz w:val="24"/>
          <w:szCs w:val="24"/>
        </w:rPr>
        <w:t>.</w:t>
      </w:r>
      <w:r w:rsidR="004C705B" w:rsidRPr="004C705B">
        <w:rPr>
          <w:rFonts w:ascii="Arial" w:hAnsi="Arial" w:cs="Arial"/>
          <w:sz w:val="24"/>
          <w:szCs w:val="24"/>
        </w:rPr>
        <w:t xml:space="preserve"> </w:t>
      </w:r>
      <w:r w:rsidR="001E6AA0" w:rsidRPr="004C705B">
        <w:rPr>
          <w:rFonts w:ascii="Arial" w:hAnsi="Arial" w:cs="Arial"/>
          <w:sz w:val="24"/>
        </w:rPr>
        <w:t xml:space="preserve">Departament </w:t>
      </w:r>
      <w:r w:rsidR="004C705B" w:rsidRPr="004C705B">
        <w:rPr>
          <w:rFonts w:ascii="Arial" w:hAnsi="Arial" w:cs="Arial"/>
          <w:sz w:val="24"/>
        </w:rPr>
        <w:t xml:space="preserve">Zdrowia </w:t>
      </w:r>
      <w:r w:rsidR="001E6AA0" w:rsidRPr="004C705B">
        <w:rPr>
          <w:rFonts w:ascii="Arial" w:hAnsi="Arial" w:cs="Arial"/>
          <w:sz w:val="24"/>
        </w:rPr>
        <w:t xml:space="preserve">w dniu </w:t>
      </w:r>
      <w:r w:rsidR="0005243E" w:rsidRPr="004C705B">
        <w:rPr>
          <w:rFonts w:ascii="Arial" w:hAnsi="Arial" w:cs="Arial"/>
          <w:sz w:val="24"/>
        </w:rPr>
        <w:t>2</w:t>
      </w:r>
      <w:r w:rsidR="004C705B" w:rsidRPr="004C705B">
        <w:rPr>
          <w:rFonts w:ascii="Arial" w:hAnsi="Arial" w:cs="Arial"/>
          <w:sz w:val="24"/>
        </w:rPr>
        <w:t>4</w:t>
      </w:r>
      <w:r w:rsidR="0005243E" w:rsidRPr="004C705B">
        <w:rPr>
          <w:rFonts w:ascii="Arial" w:hAnsi="Arial" w:cs="Arial"/>
          <w:sz w:val="24"/>
        </w:rPr>
        <w:t xml:space="preserve"> </w:t>
      </w:r>
      <w:r w:rsidR="00D9489D">
        <w:rPr>
          <w:rFonts w:ascii="Arial" w:hAnsi="Arial" w:cs="Arial"/>
          <w:sz w:val="24"/>
        </w:rPr>
        <w:t xml:space="preserve">lutego </w:t>
      </w:r>
      <w:r w:rsidR="0005243E" w:rsidRPr="004C705B">
        <w:rPr>
          <w:rFonts w:ascii="Arial" w:hAnsi="Arial" w:cs="Arial"/>
          <w:sz w:val="24"/>
        </w:rPr>
        <w:t>202</w:t>
      </w:r>
      <w:r w:rsidR="004C705B" w:rsidRPr="004C705B">
        <w:rPr>
          <w:rFonts w:ascii="Arial" w:hAnsi="Arial" w:cs="Arial"/>
          <w:sz w:val="24"/>
        </w:rPr>
        <w:t>5</w:t>
      </w:r>
      <w:r w:rsidR="0005243E" w:rsidRPr="004C705B">
        <w:rPr>
          <w:rFonts w:ascii="Arial" w:hAnsi="Arial" w:cs="Arial"/>
          <w:sz w:val="24"/>
        </w:rPr>
        <w:t xml:space="preserve"> r.</w:t>
      </w:r>
      <w:r w:rsidR="001E6AA0" w:rsidRPr="004C705B">
        <w:rPr>
          <w:rFonts w:ascii="Arial" w:hAnsi="Arial" w:cs="Arial"/>
          <w:sz w:val="24"/>
        </w:rPr>
        <w:t xml:space="preserve"> </w:t>
      </w:r>
      <w:r w:rsidRPr="004C705B">
        <w:rPr>
          <w:rFonts w:ascii="Arial" w:hAnsi="Arial" w:cs="Arial"/>
          <w:sz w:val="24"/>
        </w:rPr>
        <w:t>złożył do Departamentu Europejskiego Funduszu Społecznego</w:t>
      </w:r>
      <w:r w:rsidR="006824AF" w:rsidRPr="004C705B">
        <w:rPr>
          <w:rFonts w:ascii="Arial" w:hAnsi="Arial" w:cs="Arial"/>
          <w:sz w:val="24"/>
        </w:rPr>
        <w:t xml:space="preserve">, działającego w imieniu Instytucji Zarządzającej </w:t>
      </w:r>
      <w:r w:rsidR="00327C8C" w:rsidRPr="004C705B">
        <w:rPr>
          <w:rFonts w:ascii="Arial" w:hAnsi="Arial" w:cs="Arial"/>
          <w:sz w:val="24"/>
        </w:rPr>
        <w:t xml:space="preserve">FEP </w:t>
      </w:r>
      <w:r w:rsidR="006824AF" w:rsidRPr="004C705B">
        <w:rPr>
          <w:rFonts w:ascii="Arial" w:hAnsi="Arial" w:cs="Arial"/>
          <w:sz w:val="24"/>
        </w:rPr>
        <w:t>2021-202</w:t>
      </w:r>
      <w:r w:rsidR="00327C8C" w:rsidRPr="004C705B">
        <w:rPr>
          <w:rFonts w:ascii="Arial" w:hAnsi="Arial" w:cs="Arial"/>
          <w:sz w:val="24"/>
        </w:rPr>
        <w:t>7</w:t>
      </w:r>
      <w:r w:rsidR="006824AF" w:rsidRPr="004C705B">
        <w:rPr>
          <w:rFonts w:ascii="Arial" w:hAnsi="Arial" w:cs="Arial"/>
          <w:sz w:val="24"/>
        </w:rPr>
        <w:t>,</w:t>
      </w:r>
      <w:r w:rsidRPr="004C705B">
        <w:rPr>
          <w:rFonts w:ascii="Arial" w:hAnsi="Arial" w:cs="Arial"/>
          <w:sz w:val="24"/>
        </w:rPr>
        <w:t xml:space="preserve"> wniosek o dofinansowanie Projektu.</w:t>
      </w:r>
      <w:r w:rsidR="00D25CFC" w:rsidRPr="004C705B">
        <w:rPr>
          <w:rFonts w:ascii="Arial" w:hAnsi="Arial" w:cs="Arial"/>
          <w:sz w:val="24"/>
        </w:rPr>
        <w:t xml:space="preserve"> Projekt jest realizowany w formule projektu grantowego.</w:t>
      </w:r>
    </w:p>
    <w:p w14:paraId="79CB377E" w14:textId="5816DC8C" w:rsidR="004C705B" w:rsidRPr="00D9489D" w:rsidRDefault="001D57BC" w:rsidP="00D9489D">
      <w:pPr>
        <w:rPr>
          <w:rFonts w:ascii="Arial" w:hAnsi="Arial" w:cs="Arial"/>
          <w:sz w:val="24"/>
          <w:szCs w:val="24"/>
        </w:rPr>
      </w:pPr>
      <w:r w:rsidRPr="00D9489D">
        <w:rPr>
          <w:rFonts w:ascii="Arial" w:hAnsi="Arial" w:cs="Arial"/>
          <w:sz w:val="24"/>
          <w:szCs w:val="24"/>
        </w:rPr>
        <w:t xml:space="preserve">Celem Projektu </w:t>
      </w:r>
      <w:r w:rsidR="00D9489D">
        <w:rPr>
          <w:rFonts w:ascii="Arial" w:hAnsi="Arial" w:cs="Arial"/>
          <w:sz w:val="24"/>
          <w:szCs w:val="24"/>
        </w:rPr>
        <w:t xml:space="preserve">jest </w:t>
      </w:r>
      <w:r w:rsidR="004C705B" w:rsidRPr="00D9489D">
        <w:rPr>
          <w:rFonts w:ascii="Arial" w:hAnsi="Arial" w:cs="Arial"/>
          <w:sz w:val="24"/>
          <w:szCs w:val="24"/>
        </w:rPr>
        <w:t xml:space="preserve">poprawa jakości życia mieszkańców województwa pomorskiego poprzez podniesienie jakości i dostępności świadczeń zdrowotnych, w  tym w </w:t>
      </w:r>
      <w:r w:rsidR="00D9489D">
        <w:rPr>
          <w:rFonts w:ascii="Arial" w:hAnsi="Arial" w:cs="Arial"/>
          <w:sz w:val="24"/>
          <w:szCs w:val="24"/>
        </w:rPr>
        <w:t> </w:t>
      </w:r>
      <w:r w:rsidR="004C705B" w:rsidRPr="00D9489D">
        <w:rPr>
          <w:rFonts w:ascii="Arial" w:hAnsi="Arial" w:cs="Arial"/>
          <w:sz w:val="24"/>
          <w:szCs w:val="24"/>
        </w:rPr>
        <w:t xml:space="preserve">podmiotach leczniczych, dla których podmiotem tworzącym lub właścicielem jest Województwo Pomorskie. Powyższe nastąpi poprzez </w:t>
      </w:r>
      <w:r w:rsidR="004C705B" w:rsidRPr="00D9489D">
        <w:rPr>
          <w:rFonts w:ascii="Arial" w:hAnsi="Arial" w:cs="Arial"/>
          <w:color w:val="000000"/>
          <w:sz w:val="24"/>
          <w:szCs w:val="24"/>
        </w:rPr>
        <w:t xml:space="preserve">zwiększenie </w:t>
      </w:r>
      <w:r w:rsidR="004C705B" w:rsidRPr="00D9489D">
        <w:rPr>
          <w:rFonts w:ascii="Arial" w:hAnsi="Arial" w:cs="Arial"/>
          <w:sz w:val="24"/>
          <w:szCs w:val="24"/>
        </w:rPr>
        <w:t xml:space="preserve">dostępu do spersonalizowanych usług zdrowotnych w formie zdeinstytucjonalizowanej </w:t>
      </w:r>
      <w:r w:rsidR="004C705B" w:rsidRPr="00D9489D">
        <w:rPr>
          <w:rFonts w:ascii="Arial" w:hAnsi="Arial" w:cs="Arial"/>
          <w:color w:val="000000"/>
          <w:sz w:val="24"/>
          <w:szCs w:val="24"/>
        </w:rPr>
        <w:t xml:space="preserve">osobom z  zaburzeniami psychicznymi oraz doświadczających kryzysu psychicznego. Projekt przyczyni się także do </w:t>
      </w:r>
      <w:r w:rsidR="004C705B" w:rsidRPr="00D9489D">
        <w:rPr>
          <w:rFonts w:ascii="Arial" w:hAnsi="Arial" w:cs="Arial"/>
          <w:sz w:val="24"/>
          <w:szCs w:val="24"/>
        </w:rPr>
        <w:t>wzmocnienia potencjału podmiotów leczniczych działających wg nowego modelu ochrony zdrowia psychicznego</w:t>
      </w:r>
      <w:r w:rsidR="00F9614F">
        <w:rPr>
          <w:rFonts w:ascii="Arial" w:hAnsi="Arial" w:cs="Arial"/>
          <w:sz w:val="24"/>
          <w:szCs w:val="24"/>
        </w:rPr>
        <w:t>,</w:t>
      </w:r>
      <w:r w:rsidR="004C705B" w:rsidRPr="00D9489D">
        <w:rPr>
          <w:rFonts w:ascii="Arial" w:hAnsi="Arial" w:cs="Arial"/>
          <w:sz w:val="24"/>
          <w:szCs w:val="24"/>
        </w:rPr>
        <w:t xml:space="preserve"> do rozwoju wysokiej jakości usług zdrowotnych odpowiadających potrzebom mieszkańców</w:t>
      </w:r>
      <w:r w:rsidR="00F9614F">
        <w:rPr>
          <w:rFonts w:ascii="Arial" w:hAnsi="Arial" w:cs="Arial"/>
          <w:sz w:val="24"/>
          <w:szCs w:val="24"/>
        </w:rPr>
        <w:t>,</w:t>
      </w:r>
      <w:r w:rsidR="004C705B" w:rsidRPr="00D9489D">
        <w:rPr>
          <w:rFonts w:ascii="Arial" w:hAnsi="Arial" w:cs="Arial"/>
          <w:sz w:val="24"/>
          <w:szCs w:val="24"/>
        </w:rPr>
        <w:t xml:space="preserve"> poprzez poprawę stanu ich infrastruktury i wyposażenia. </w:t>
      </w:r>
    </w:p>
    <w:p w14:paraId="3E1B8F9C" w14:textId="3BBD9758" w:rsidR="009C6C64" w:rsidRPr="00D9489D" w:rsidRDefault="00720727" w:rsidP="00D9489D">
      <w:pPr>
        <w:rPr>
          <w:rFonts w:ascii="Arial" w:hAnsi="Arial" w:cs="Arial"/>
          <w:sz w:val="24"/>
          <w:szCs w:val="24"/>
        </w:rPr>
      </w:pPr>
      <w:r w:rsidRPr="00D9489D">
        <w:rPr>
          <w:rFonts w:ascii="Arial" w:hAnsi="Arial" w:cs="Arial"/>
          <w:sz w:val="24"/>
          <w:szCs w:val="24"/>
        </w:rPr>
        <w:t>Projekt</w:t>
      </w:r>
      <w:r w:rsidR="002933FA" w:rsidRPr="00D9489D">
        <w:rPr>
          <w:rFonts w:ascii="Arial" w:hAnsi="Arial" w:cs="Arial"/>
          <w:sz w:val="24"/>
          <w:szCs w:val="24"/>
        </w:rPr>
        <w:t xml:space="preserve"> </w:t>
      </w:r>
      <w:bookmarkEnd w:id="6"/>
      <w:r w:rsidR="002933FA" w:rsidRPr="00D9489D">
        <w:rPr>
          <w:rFonts w:ascii="Arial" w:hAnsi="Arial" w:cs="Arial"/>
          <w:sz w:val="24"/>
          <w:szCs w:val="24"/>
        </w:rPr>
        <w:t xml:space="preserve">otrzymał dofinansowanie na podstawie </w:t>
      </w:r>
      <w:r w:rsidR="00757B64" w:rsidRPr="00D9489D">
        <w:rPr>
          <w:rFonts w:ascii="Arial" w:hAnsi="Arial" w:cs="Arial"/>
          <w:sz w:val="24"/>
          <w:szCs w:val="24"/>
        </w:rPr>
        <w:t xml:space="preserve">Uchwały Nr </w:t>
      </w:r>
      <w:r w:rsidR="004C705B" w:rsidRPr="00D9489D">
        <w:rPr>
          <w:rFonts w:ascii="Arial" w:hAnsi="Arial" w:cs="Arial"/>
          <w:sz w:val="24"/>
          <w:szCs w:val="24"/>
        </w:rPr>
        <w:t xml:space="preserve">888/105/25 </w:t>
      </w:r>
      <w:r w:rsidR="00757B64" w:rsidRPr="00D9489D">
        <w:rPr>
          <w:rFonts w:ascii="Arial" w:hAnsi="Arial" w:cs="Arial"/>
          <w:sz w:val="24"/>
          <w:szCs w:val="24"/>
        </w:rPr>
        <w:t xml:space="preserve">Zarządu Województwa Pomorskiego z dnia </w:t>
      </w:r>
      <w:r w:rsidR="004B596A" w:rsidRPr="00D9489D">
        <w:rPr>
          <w:rFonts w:ascii="Arial" w:hAnsi="Arial" w:cs="Arial"/>
          <w:sz w:val="24"/>
          <w:szCs w:val="24"/>
        </w:rPr>
        <w:t>1</w:t>
      </w:r>
      <w:r w:rsidR="004C705B" w:rsidRPr="00D9489D">
        <w:rPr>
          <w:rFonts w:ascii="Arial" w:hAnsi="Arial" w:cs="Arial"/>
          <w:sz w:val="24"/>
          <w:szCs w:val="24"/>
        </w:rPr>
        <w:t>5</w:t>
      </w:r>
      <w:r w:rsidR="004B596A" w:rsidRPr="00D9489D">
        <w:rPr>
          <w:rFonts w:ascii="Arial" w:hAnsi="Arial" w:cs="Arial"/>
          <w:sz w:val="24"/>
          <w:szCs w:val="24"/>
        </w:rPr>
        <w:t xml:space="preserve"> </w:t>
      </w:r>
      <w:r w:rsidR="004C705B" w:rsidRPr="00D9489D">
        <w:rPr>
          <w:rFonts w:ascii="Arial" w:hAnsi="Arial" w:cs="Arial"/>
          <w:sz w:val="24"/>
          <w:szCs w:val="24"/>
        </w:rPr>
        <w:t xml:space="preserve">lipca </w:t>
      </w:r>
      <w:r w:rsidR="00757B64" w:rsidRPr="00D9489D">
        <w:rPr>
          <w:rFonts w:ascii="Arial" w:hAnsi="Arial" w:cs="Arial"/>
          <w:sz w:val="24"/>
          <w:szCs w:val="24"/>
        </w:rPr>
        <w:t>202</w:t>
      </w:r>
      <w:r w:rsidR="004C705B" w:rsidRPr="00D9489D">
        <w:rPr>
          <w:rFonts w:ascii="Arial" w:hAnsi="Arial" w:cs="Arial"/>
          <w:sz w:val="24"/>
          <w:szCs w:val="24"/>
        </w:rPr>
        <w:t>5</w:t>
      </w:r>
      <w:r w:rsidR="00757B64" w:rsidRPr="00D9489D">
        <w:rPr>
          <w:rFonts w:ascii="Arial" w:hAnsi="Arial" w:cs="Arial"/>
          <w:sz w:val="24"/>
          <w:szCs w:val="24"/>
        </w:rPr>
        <w:t xml:space="preserve"> r. </w:t>
      </w:r>
      <w:r w:rsidR="002E7DAF" w:rsidRPr="00D9489D">
        <w:rPr>
          <w:rFonts w:ascii="Arial" w:hAnsi="Arial" w:cs="Arial"/>
          <w:sz w:val="24"/>
          <w:szCs w:val="24"/>
        </w:rPr>
        <w:t>w sprawie przyznania dofinansowania na realizację Projektu pt. „</w:t>
      </w:r>
      <w:r w:rsidR="004C705B" w:rsidRPr="00D9489D">
        <w:rPr>
          <w:rFonts w:ascii="Arial" w:hAnsi="Arial" w:cs="Arial"/>
          <w:sz w:val="24"/>
          <w:szCs w:val="24"/>
        </w:rPr>
        <w:t>Lepsza przyszłość. Wsparcie pomorskiej psychiatrii</w:t>
      </w:r>
      <w:r w:rsidR="002E7DAF" w:rsidRPr="00D9489D">
        <w:rPr>
          <w:rFonts w:ascii="Arial" w:hAnsi="Arial" w:cs="Arial"/>
          <w:sz w:val="24"/>
          <w:szCs w:val="24"/>
        </w:rPr>
        <w:t>” w ramach programu regionalnego Fundusze Europejskie dla Pomorza 2021-2027</w:t>
      </w:r>
      <w:r w:rsidR="00011F9B" w:rsidRPr="00D9489D">
        <w:rPr>
          <w:rFonts w:ascii="Arial" w:hAnsi="Arial" w:cs="Arial"/>
          <w:sz w:val="24"/>
          <w:szCs w:val="24"/>
        </w:rPr>
        <w:t>, zwanej dalej „Uchwałą”</w:t>
      </w:r>
      <w:r w:rsidR="00757B64" w:rsidRPr="00D9489D">
        <w:rPr>
          <w:rFonts w:ascii="Arial" w:hAnsi="Arial" w:cs="Arial"/>
          <w:sz w:val="24"/>
          <w:szCs w:val="24"/>
        </w:rPr>
        <w:t>.</w:t>
      </w:r>
      <w:r w:rsidR="00FE5C63" w:rsidRPr="00D9489D">
        <w:rPr>
          <w:rFonts w:ascii="Arial" w:hAnsi="Arial" w:cs="Arial"/>
          <w:sz w:val="24"/>
          <w:szCs w:val="24"/>
        </w:rPr>
        <w:t xml:space="preserve"> </w:t>
      </w:r>
    </w:p>
    <w:p w14:paraId="466BD897" w14:textId="0C185E01" w:rsidR="004C705B" w:rsidRPr="004C705B" w:rsidRDefault="001D57BC" w:rsidP="00D9489D">
      <w:pPr>
        <w:spacing w:after="0"/>
        <w:rPr>
          <w:rFonts w:ascii="Arial" w:hAnsi="Arial" w:cs="Arial"/>
          <w:sz w:val="24"/>
        </w:rPr>
      </w:pPr>
      <w:r w:rsidRPr="00D9489D">
        <w:rPr>
          <w:rFonts w:ascii="Arial" w:hAnsi="Arial" w:cs="Arial"/>
          <w:sz w:val="24"/>
          <w:szCs w:val="24"/>
        </w:rPr>
        <w:t>Zgodnie z §</w:t>
      </w:r>
      <w:r w:rsidR="00DC3AC0" w:rsidRPr="00D9489D">
        <w:rPr>
          <w:rFonts w:ascii="Arial" w:hAnsi="Arial" w:cs="Arial"/>
          <w:sz w:val="24"/>
          <w:szCs w:val="24"/>
        </w:rPr>
        <w:t> </w:t>
      </w:r>
      <w:r w:rsidR="00B30550" w:rsidRPr="00D9489D">
        <w:rPr>
          <w:rFonts w:ascii="Arial" w:hAnsi="Arial" w:cs="Arial"/>
          <w:sz w:val="24"/>
          <w:szCs w:val="24"/>
        </w:rPr>
        <w:t xml:space="preserve">5 </w:t>
      </w:r>
      <w:r w:rsidR="00BA0B14" w:rsidRPr="00D9489D">
        <w:rPr>
          <w:rFonts w:ascii="Arial" w:hAnsi="Arial" w:cs="Arial"/>
          <w:sz w:val="24"/>
          <w:szCs w:val="24"/>
        </w:rPr>
        <w:t xml:space="preserve">ust 1 </w:t>
      </w:r>
      <w:r w:rsidR="00B30550" w:rsidRPr="00D9489D">
        <w:rPr>
          <w:rFonts w:ascii="Arial" w:hAnsi="Arial" w:cs="Arial"/>
          <w:sz w:val="24"/>
          <w:szCs w:val="24"/>
        </w:rPr>
        <w:t>Uchwały</w:t>
      </w:r>
      <w:r w:rsidR="001B772D" w:rsidRPr="00D9489D">
        <w:rPr>
          <w:rFonts w:ascii="Arial" w:hAnsi="Arial" w:cs="Arial"/>
          <w:sz w:val="24"/>
          <w:szCs w:val="24"/>
        </w:rPr>
        <w:t xml:space="preserve"> </w:t>
      </w:r>
      <w:r w:rsidR="00F26127" w:rsidRPr="00D9489D">
        <w:rPr>
          <w:rFonts w:ascii="Arial" w:hAnsi="Arial" w:cs="Arial"/>
          <w:sz w:val="24"/>
          <w:szCs w:val="24"/>
        </w:rPr>
        <w:t>D</w:t>
      </w:r>
      <w:r w:rsidR="00B30550" w:rsidRPr="00D9489D">
        <w:rPr>
          <w:rFonts w:ascii="Arial" w:hAnsi="Arial" w:cs="Arial"/>
          <w:sz w:val="24"/>
          <w:szCs w:val="24"/>
        </w:rPr>
        <w:t xml:space="preserve">epartament </w:t>
      </w:r>
      <w:r w:rsidR="004C705B" w:rsidRPr="00D9489D">
        <w:rPr>
          <w:rFonts w:ascii="Arial" w:hAnsi="Arial" w:cs="Arial"/>
          <w:sz w:val="24"/>
          <w:szCs w:val="24"/>
        </w:rPr>
        <w:t xml:space="preserve">Zdrowia </w:t>
      </w:r>
      <w:r w:rsidR="00FD7A48" w:rsidRPr="00D9489D">
        <w:rPr>
          <w:rFonts w:ascii="Arial" w:hAnsi="Arial" w:cs="Arial"/>
          <w:sz w:val="24"/>
          <w:szCs w:val="24"/>
        </w:rPr>
        <w:t xml:space="preserve">opracował </w:t>
      </w:r>
      <w:r w:rsidR="00EB4053" w:rsidRPr="00D9489D">
        <w:rPr>
          <w:rFonts w:ascii="Arial" w:hAnsi="Arial" w:cs="Arial"/>
          <w:sz w:val="24"/>
          <w:szCs w:val="24"/>
        </w:rPr>
        <w:t>r</w:t>
      </w:r>
      <w:r w:rsidR="00C9687F" w:rsidRPr="00D9489D">
        <w:rPr>
          <w:rFonts w:ascii="Arial" w:hAnsi="Arial" w:cs="Arial"/>
          <w:sz w:val="24"/>
          <w:szCs w:val="24"/>
        </w:rPr>
        <w:t xml:space="preserve">egulamin </w:t>
      </w:r>
      <w:r w:rsidR="00FE5C63" w:rsidRPr="00D9489D">
        <w:rPr>
          <w:rFonts w:ascii="Arial" w:hAnsi="Arial" w:cs="Arial"/>
          <w:sz w:val="24"/>
          <w:szCs w:val="24"/>
        </w:rPr>
        <w:t>konkursu grantowego</w:t>
      </w:r>
      <w:r w:rsidR="00801B13" w:rsidRPr="00D9489D">
        <w:rPr>
          <w:rFonts w:ascii="Arial" w:hAnsi="Arial" w:cs="Arial"/>
          <w:sz w:val="24"/>
          <w:szCs w:val="24"/>
        </w:rPr>
        <w:t>, zwany dalej „Konkursem”</w:t>
      </w:r>
      <w:r w:rsidR="00C9687F" w:rsidRPr="00D9489D">
        <w:rPr>
          <w:rFonts w:ascii="Arial" w:hAnsi="Arial" w:cs="Arial"/>
          <w:sz w:val="24"/>
          <w:szCs w:val="24"/>
        </w:rPr>
        <w:t>, stanowiący załącznik do niniejszej uchwały</w:t>
      </w:r>
      <w:r w:rsidR="00FE5C63" w:rsidRPr="00D9489D">
        <w:rPr>
          <w:rFonts w:ascii="Arial" w:hAnsi="Arial" w:cs="Arial"/>
          <w:sz w:val="24"/>
          <w:szCs w:val="24"/>
        </w:rPr>
        <w:t>.</w:t>
      </w:r>
      <w:r w:rsidR="00FD7A48" w:rsidRPr="00D9489D">
        <w:rPr>
          <w:rFonts w:ascii="Arial" w:hAnsi="Arial" w:cs="Arial"/>
          <w:sz w:val="24"/>
          <w:szCs w:val="24"/>
        </w:rPr>
        <w:t xml:space="preserve"> </w:t>
      </w:r>
      <w:r w:rsidR="00C9687F" w:rsidRPr="00D9489D">
        <w:rPr>
          <w:rFonts w:ascii="Arial" w:hAnsi="Arial" w:cs="Arial"/>
          <w:sz w:val="24"/>
          <w:szCs w:val="24"/>
        </w:rPr>
        <w:t>Regulamin określa zasady wnioskowania</w:t>
      </w:r>
      <w:r w:rsidR="005D50BD" w:rsidRPr="00D9489D">
        <w:rPr>
          <w:rFonts w:ascii="Arial" w:hAnsi="Arial" w:cs="Arial"/>
          <w:sz w:val="24"/>
          <w:szCs w:val="24"/>
        </w:rPr>
        <w:t xml:space="preserve"> </w:t>
      </w:r>
      <w:r w:rsidR="00C9687F" w:rsidRPr="00D9489D">
        <w:rPr>
          <w:rFonts w:ascii="Arial" w:hAnsi="Arial" w:cs="Arial"/>
          <w:sz w:val="24"/>
          <w:szCs w:val="24"/>
        </w:rPr>
        <w:t xml:space="preserve">i warunki udziału </w:t>
      </w:r>
      <w:r w:rsidR="004C705B" w:rsidRPr="00D9489D">
        <w:rPr>
          <w:rFonts w:ascii="Arial" w:hAnsi="Arial" w:cs="Arial"/>
          <w:sz w:val="24"/>
          <w:szCs w:val="24"/>
        </w:rPr>
        <w:t>podmiotów uprawnionych</w:t>
      </w:r>
      <w:r w:rsidR="004C705B" w:rsidRPr="004C705B">
        <w:rPr>
          <w:rFonts w:ascii="Arial" w:hAnsi="Arial" w:cs="Arial"/>
          <w:sz w:val="24"/>
        </w:rPr>
        <w:t xml:space="preserve"> tj. </w:t>
      </w:r>
      <w:r w:rsidR="00910154">
        <w:rPr>
          <w:rFonts w:ascii="Arial" w:hAnsi="Arial" w:cs="Arial"/>
          <w:sz w:val="24"/>
        </w:rPr>
        <w:t xml:space="preserve">posiadających siedzibę </w:t>
      </w:r>
      <w:r w:rsidR="004C705B" w:rsidRPr="004C705B">
        <w:rPr>
          <w:rFonts w:ascii="Arial" w:hAnsi="Arial" w:cs="Arial"/>
          <w:sz w:val="24"/>
        </w:rPr>
        <w:t xml:space="preserve">i udzielających świadczeń </w:t>
      </w:r>
      <w:r w:rsidR="00910154">
        <w:rPr>
          <w:rFonts w:ascii="Arial" w:hAnsi="Arial" w:cs="Arial"/>
          <w:sz w:val="24"/>
        </w:rPr>
        <w:t xml:space="preserve">zdrowotnych </w:t>
      </w:r>
      <w:r w:rsidR="004C705B" w:rsidRPr="004C705B">
        <w:rPr>
          <w:rFonts w:ascii="Arial" w:hAnsi="Arial" w:cs="Arial"/>
          <w:sz w:val="24"/>
        </w:rPr>
        <w:t>na terenie województwa pomorskiego zgodnie z założeniami reformy psychiatrii.</w:t>
      </w:r>
    </w:p>
    <w:p w14:paraId="662EDE6B" w14:textId="7495D849" w:rsidR="009C1DFE" w:rsidRPr="004C705B" w:rsidRDefault="00E7261E" w:rsidP="00D9489D">
      <w:pPr>
        <w:spacing w:after="0"/>
        <w:rPr>
          <w:rFonts w:ascii="Arial" w:hAnsi="Arial" w:cs="Arial"/>
          <w:sz w:val="24"/>
        </w:rPr>
      </w:pPr>
      <w:r w:rsidRPr="004C705B">
        <w:rPr>
          <w:rFonts w:ascii="Arial" w:hAnsi="Arial" w:cs="Arial"/>
          <w:sz w:val="24"/>
        </w:rPr>
        <w:t xml:space="preserve">Nabór wniosków o powierzenie grantów w ramach </w:t>
      </w:r>
      <w:r w:rsidR="005D50BD" w:rsidRPr="004C705B">
        <w:rPr>
          <w:rFonts w:ascii="Arial" w:hAnsi="Arial" w:cs="Arial"/>
          <w:sz w:val="24"/>
        </w:rPr>
        <w:t>Konkurs</w:t>
      </w:r>
      <w:r w:rsidRPr="004C705B">
        <w:rPr>
          <w:rFonts w:ascii="Arial" w:hAnsi="Arial" w:cs="Arial"/>
          <w:sz w:val="24"/>
        </w:rPr>
        <w:t>u</w:t>
      </w:r>
      <w:r w:rsidR="005D50BD" w:rsidRPr="004C705B">
        <w:rPr>
          <w:rFonts w:ascii="Arial" w:hAnsi="Arial" w:cs="Arial"/>
          <w:sz w:val="24"/>
        </w:rPr>
        <w:t xml:space="preserve"> </w:t>
      </w:r>
      <w:r w:rsidRPr="004C705B">
        <w:rPr>
          <w:rFonts w:ascii="Arial" w:hAnsi="Arial" w:cs="Arial"/>
          <w:sz w:val="24"/>
        </w:rPr>
        <w:t>ogłoszony zostanie w</w:t>
      </w:r>
      <w:r w:rsidR="000F26B1" w:rsidRPr="004C705B">
        <w:rPr>
          <w:rFonts w:ascii="Arial" w:hAnsi="Arial" w:cs="Arial"/>
          <w:sz w:val="24"/>
        </w:rPr>
        <w:t> </w:t>
      </w:r>
      <w:r w:rsidRPr="004C705B">
        <w:rPr>
          <w:rFonts w:ascii="Arial" w:hAnsi="Arial" w:cs="Arial"/>
          <w:sz w:val="24"/>
        </w:rPr>
        <w:t xml:space="preserve">Biuletynie Informacji Publicznej Urzędu Marszałkowskiego Województwa Pomorskiego oraz na stronie internetowej Departamentu </w:t>
      </w:r>
      <w:r w:rsidR="004C705B" w:rsidRPr="004C705B">
        <w:rPr>
          <w:rFonts w:ascii="Arial" w:hAnsi="Arial" w:cs="Arial"/>
          <w:sz w:val="24"/>
        </w:rPr>
        <w:t>Zdrowi</w:t>
      </w:r>
      <w:r w:rsidR="00910154">
        <w:rPr>
          <w:rFonts w:ascii="Arial" w:hAnsi="Arial" w:cs="Arial"/>
          <w:sz w:val="24"/>
        </w:rPr>
        <w:t>a</w:t>
      </w:r>
      <w:r w:rsidRPr="004C705B">
        <w:rPr>
          <w:rFonts w:ascii="Arial" w:hAnsi="Arial" w:cs="Arial"/>
          <w:sz w:val="24"/>
        </w:rPr>
        <w:t>.</w:t>
      </w:r>
    </w:p>
    <w:p w14:paraId="2F179A3F" w14:textId="0FA737E2" w:rsidR="009C1DFE" w:rsidRPr="004C705B" w:rsidRDefault="009C1DFE" w:rsidP="00D9489D">
      <w:pPr>
        <w:rPr>
          <w:rFonts w:ascii="Arial" w:hAnsi="Arial" w:cs="Arial"/>
          <w:sz w:val="24"/>
        </w:rPr>
      </w:pPr>
      <w:r w:rsidRPr="004C705B">
        <w:rPr>
          <w:rFonts w:ascii="Arial" w:hAnsi="Arial" w:cs="Arial"/>
          <w:sz w:val="24"/>
        </w:rPr>
        <w:t>Mając na uwadze</w:t>
      </w:r>
      <w:r w:rsidR="00E7261E" w:rsidRPr="004C705B">
        <w:rPr>
          <w:rFonts w:ascii="Arial" w:hAnsi="Arial" w:cs="Arial"/>
          <w:sz w:val="24"/>
        </w:rPr>
        <w:t xml:space="preserve"> powyższe</w:t>
      </w:r>
      <w:r w:rsidRPr="004C705B">
        <w:rPr>
          <w:rFonts w:ascii="Arial" w:hAnsi="Arial" w:cs="Arial"/>
          <w:sz w:val="24"/>
        </w:rPr>
        <w:t>, podjęcie niniejszej uchwały jest uzasadnione.</w:t>
      </w:r>
    </w:p>
    <w:p w14:paraId="1ED52FFC" w14:textId="77777777" w:rsidR="00F158B4" w:rsidRPr="004C705B" w:rsidRDefault="00F158B4" w:rsidP="00D9489D">
      <w:pPr>
        <w:rPr>
          <w:rFonts w:ascii="Arial" w:hAnsi="Arial" w:cs="Arial"/>
          <w:sz w:val="24"/>
        </w:rPr>
      </w:pPr>
    </w:p>
    <w:sectPr w:rsidR="00F158B4" w:rsidRPr="004C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D80EC" w16cex:dateUtc="2023-10-08T17:26:00Z"/>
  <w16cex:commentExtensible w16cex:durableId="28CD7D64" w16cex:dateUtc="2023-10-08T17:11:00Z"/>
  <w16cex:commentExtensible w16cex:durableId="28CD7DAB" w16cex:dateUtc="2023-10-08T17:12:00Z"/>
  <w16cex:commentExtensible w16cex:durableId="28CD7E0B" w16cex:dateUtc="2023-10-08T17:14:00Z"/>
  <w16cex:commentExtensible w16cex:durableId="28CD7E75" w16cex:dateUtc="2023-10-08T1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CF3A7" w14:textId="77777777" w:rsidR="00A749CB" w:rsidRDefault="00A749CB" w:rsidP="009C1DFE">
      <w:pPr>
        <w:spacing w:after="0" w:line="240" w:lineRule="auto"/>
      </w:pPr>
      <w:r>
        <w:separator/>
      </w:r>
    </w:p>
  </w:endnote>
  <w:endnote w:type="continuationSeparator" w:id="0">
    <w:p w14:paraId="6BC9B0DB" w14:textId="77777777" w:rsidR="00A749CB" w:rsidRDefault="00A749CB" w:rsidP="009C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B96F" w14:textId="77777777" w:rsidR="00A749CB" w:rsidRDefault="00A749CB" w:rsidP="009C1DFE">
      <w:pPr>
        <w:spacing w:after="0" w:line="240" w:lineRule="auto"/>
      </w:pPr>
      <w:r>
        <w:separator/>
      </w:r>
    </w:p>
  </w:footnote>
  <w:footnote w:type="continuationSeparator" w:id="0">
    <w:p w14:paraId="32170882" w14:textId="77777777" w:rsidR="00A749CB" w:rsidRDefault="00A749CB" w:rsidP="009C1DFE">
      <w:pPr>
        <w:spacing w:after="0" w:line="240" w:lineRule="auto"/>
      </w:pPr>
      <w:r>
        <w:continuationSeparator/>
      </w:r>
    </w:p>
  </w:footnote>
  <w:footnote w:id="1">
    <w:p w14:paraId="55A7AA56" w14:textId="4D1606A5" w:rsidR="0000486B" w:rsidRDefault="00004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E71DE" w:rsidRPr="000E71DE">
        <w:rPr>
          <w:rFonts w:ascii="Arial" w:hAnsi="Arial" w:cs="Arial"/>
          <w:sz w:val="22"/>
          <w:szCs w:val="22"/>
        </w:rPr>
        <w:t>Aktualne brzmienie Regionalnego Programu Strategicznego w zakresie bezpieczeństwa zdrowotnego i wrażliwości społecznej</w:t>
      </w:r>
      <w:r w:rsidR="000E71DE">
        <w:rPr>
          <w:rFonts w:ascii="Arial" w:hAnsi="Arial" w:cs="Arial"/>
          <w:sz w:val="22"/>
          <w:szCs w:val="22"/>
        </w:rPr>
        <w:t xml:space="preserve"> zostało określone uchwałą nr 398/80/25 Zarządu Województwa Pomorskiego z dnia 3 kwietnia 2025 r. o zmianie uchwały w sprawie przyjęcia Regionalnego Programu Strategicznego w zakresie bezpieczeństwa zdrowotnego i wrażliwości społecznej, Uzasadnienia oraz Podsumowania do Regionalnego Programu Strategicznego w zakresie bezpieczeństwa zdrowotnego i wrażliwości społecznej.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24F499C-94CD-4B96-9E6D-28F359BCF733}"/>
  </w:docVars>
  <w:rsids>
    <w:rsidRoot w:val="009D251B"/>
    <w:rsid w:val="0000486B"/>
    <w:rsid w:val="00011F9B"/>
    <w:rsid w:val="0001384A"/>
    <w:rsid w:val="0005243E"/>
    <w:rsid w:val="000A76C3"/>
    <w:rsid w:val="000A7A67"/>
    <w:rsid w:val="000B24B0"/>
    <w:rsid w:val="000E71DE"/>
    <w:rsid w:val="000F26B1"/>
    <w:rsid w:val="001306CB"/>
    <w:rsid w:val="001B772D"/>
    <w:rsid w:val="001D2740"/>
    <w:rsid w:val="001D57BC"/>
    <w:rsid w:val="001E6AA0"/>
    <w:rsid w:val="002933FA"/>
    <w:rsid w:val="002E6ECC"/>
    <w:rsid w:val="002E7DAF"/>
    <w:rsid w:val="00327C8C"/>
    <w:rsid w:val="003533CE"/>
    <w:rsid w:val="00370169"/>
    <w:rsid w:val="003743A6"/>
    <w:rsid w:val="0039482E"/>
    <w:rsid w:val="003B70E8"/>
    <w:rsid w:val="003C2C3E"/>
    <w:rsid w:val="00402CF4"/>
    <w:rsid w:val="00443816"/>
    <w:rsid w:val="004704F9"/>
    <w:rsid w:val="004724A2"/>
    <w:rsid w:val="00497B0B"/>
    <w:rsid w:val="004B596A"/>
    <w:rsid w:val="004C705B"/>
    <w:rsid w:val="005708B1"/>
    <w:rsid w:val="00584559"/>
    <w:rsid w:val="00595941"/>
    <w:rsid w:val="005D50BD"/>
    <w:rsid w:val="0060263B"/>
    <w:rsid w:val="006824AF"/>
    <w:rsid w:val="006D4A89"/>
    <w:rsid w:val="006E7872"/>
    <w:rsid w:val="0070417C"/>
    <w:rsid w:val="00720727"/>
    <w:rsid w:val="00722F52"/>
    <w:rsid w:val="00757B64"/>
    <w:rsid w:val="007624D5"/>
    <w:rsid w:val="007B7F54"/>
    <w:rsid w:val="007C1D59"/>
    <w:rsid w:val="007D3AFF"/>
    <w:rsid w:val="00801B13"/>
    <w:rsid w:val="00805CBB"/>
    <w:rsid w:val="008400AA"/>
    <w:rsid w:val="00845E87"/>
    <w:rsid w:val="00884FC6"/>
    <w:rsid w:val="00910154"/>
    <w:rsid w:val="00952B7C"/>
    <w:rsid w:val="0098430A"/>
    <w:rsid w:val="009A43AF"/>
    <w:rsid w:val="009B3299"/>
    <w:rsid w:val="009C1DFE"/>
    <w:rsid w:val="009C6C64"/>
    <w:rsid w:val="009D251B"/>
    <w:rsid w:val="00A24ACA"/>
    <w:rsid w:val="00A57E8C"/>
    <w:rsid w:val="00A749CB"/>
    <w:rsid w:val="00AA4BB8"/>
    <w:rsid w:val="00B17B7A"/>
    <w:rsid w:val="00B24529"/>
    <w:rsid w:val="00B30550"/>
    <w:rsid w:val="00B5106C"/>
    <w:rsid w:val="00B53918"/>
    <w:rsid w:val="00B57244"/>
    <w:rsid w:val="00B70E50"/>
    <w:rsid w:val="00B922F2"/>
    <w:rsid w:val="00BA0B14"/>
    <w:rsid w:val="00BC3B72"/>
    <w:rsid w:val="00BF6BDB"/>
    <w:rsid w:val="00C679B3"/>
    <w:rsid w:val="00C9687F"/>
    <w:rsid w:val="00CB293C"/>
    <w:rsid w:val="00D25CFC"/>
    <w:rsid w:val="00D636DA"/>
    <w:rsid w:val="00D9489D"/>
    <w:rsid w:val="00DA4552"/>
    <w:rsid w:val="00DA6210"/>
    <w:rsid w:val="00DC3AC0"/>
    <w:rsid w:val="00E301D3"/>
    <w:rsid w:val="00E54564"/>
    <w:rsid w:val="00E62A5A"/>
    <w:rsid w:val="00E7024C"/>
    <w:rsid w:val="00E7261E"/>
    <w:rsid w:val="00E84399"/>
    <w:rsid w:val="00EB4053"/>
    <w:rsid w:val="00F158B4"/>
    <w:rsid w:val="00F16FB6"/>
    <w:rsid w:val="00F26127"/>
    <w:rsid w:val="00F9614F"/>
    <w:rsid w:val="00FD271C"/>
    <w:rsid w:val="00FD7A48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4D4A"/>
  <w15:chartTrackingRefBased/>
  <w15:docId w15:val="{C02E3B7B-B5BE-4E22-8964-E4C86AE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DFE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C1DFE"/>
    <w:pPr>
      <w:keepNext/>
      <w:keepLines/>
      <w:spacing w:before="240" w:after="480"/>
      <w:contextualSpacing/>
      <w:jc w:val="center"/>
      <w:outlineLvl w:val="0"/>
    </w:pPr>
    <w:rPr>
      <w:rFonts w:ascii="Arial" w:hAnsi="Arial" w:cs="Arial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C1DFE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1DFE"/>
    <w:rPr>
      <w:rFonts w:ascii="Arial" w:eastAsia="Times New Roman" w:hAnsi="Arial" w:cs="Arial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C1DFE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9C1DFE"/>
    <w:pPr>
      <w:spacing w:before="240" w:after="240" w:line="360" w:lineRule="auto"/>
      <w:jc w:val="center"/>
    </w:pPr>
    <w:rPr>
      <w:rFonts w:ascii="Arial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C1DFE"/>
    <w:rPr>
      <w:rFonts w:ascii="Arial" w:eastAsia="Times New Roman" w:hAnsi="Arial" w:cs="Arial"/>
      <w:b/>
      <w:spacing w:val="30"/>
      <w:kern w:val="28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DFE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C1D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1DF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D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D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1DFE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7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74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7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7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4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8430A"/>
    <w:pPr>
      <w:ind w:left="720"/>
      <w:contextualSpacing/>
    </w:pPr>
  </w:style>
  <w:style w:type="paragraph" w:styleId="Poprawka">
    <w:name w:val="Revision"/>
    <w:hidden/>
    <w:uiPriority w:val="99"/>
    <w:semiHidden/>
    <w:rsid w:val="009B3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499C-94CD-4B96-9E6D-28F359BCF7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5DD74B-D5B1-4FB7-8D04-06CDCE14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Tusk Almira</cp:lastModifiedBy>
  <cp:revision>27</cp:revision>
  <cp:lastPrinted>2025-09-23T07:41:00Z</cp:lastPrinted>
  <dcterms:created xsi:type="dcterms:W3CDTF">2025-08-21T11:31:00Z</dcterms:created>
  <dcterms:modified xsi:type="dcterms:W3CDTF">2025-09-23T09:57:00Z</dcterms:modified>
</cp:coreProperties>
</file>