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F9F" w:rsidRPr="00535F0E" w:rsidRDefault="00DA1F9F" w:rsidP="009A2076">
      <w:pPr>
        <w:jc w:val="right"/>
        <w:rPr>
          <w:rFonts w:asciiTheme="minorHAnsi" w:hAnsiTheme="minorHAnsi" w:cstheme="minorHAnsi"/>
        </w:rPr>
      </w:pPr>
      <w:bookmarkStart w:id="0" w:name="_GoBack"/>
      <w:bookmarkEnd w:id="0"/>
    </w:p>
    <w:p w:rsidR="004948AA" w:rsidRPr="00535F0E" w:rsidRDefault="004948AA" w:rsidP="009A2076">
      <w:pPr>
        <w:rPr>
          <w:rFonts w:asciiTheme="minorHAnsi" w:hAnsiTheme="minorHAnsi" w:cstheme="minorHAnsi"/>
          <w:b/>
          <w:i/>
        </w:rPr>
      </w:pPr>
    </w:p>
    <w:p w:rsidR="004948AA" w:rsidRPr="00E3255A" w:rsidRDefault="004948AA" w:rsidP="009A2076">
      <w:pPr>
        <w:pStyle w:val="Nagwek1"/>
        <w:spacing w:before="0" w:line="276" w:lineRule="auto"/>
        <w:ind w:left="0"/>
        <w:jc w:val="center"/>
        <w:rPr>
          <w:rFonts w:asciiTheme="minorHAnsi" w:hAnsiTheme="minorHAnsi" w:cstheme="minorHAnsi"/>
          <w:snapToGrid w:val="0"/>
          <w:sz w:val="24"/>
          <w:szCs w:val="24"/>
          <w:lang w:val="pl-PL"/>
        </w:rPr>
      </w:pPr>
      <w:r w:rsidRPr="00E3255A">
        <w:rPr>
          <w:rFonts w:asciiTheme="minorHAnsi" w:hAnsiTheme="minorHAnsi" w:cstheme="minorHAnsi"/>
          <w:sz w:val="24"/>
          <w:szCs w:val="24"/>
          <w:lang w:val="pl-PL"/>
        </w:rPr>
        <w:t xml:space="preserve">Umowa </w:t>
      </w:r>
      <w:r w:rsidRPr="00E3255A">
        <w:rPr>
          <w:rFonts w:asciiTheme="minorHAnsi" w:hAnsiTheme="minorHAnsi" w:cstheme="minorHAnsi"/>
          <w:snapToGrid w:val="0"/>
          <w:sz w:val="24"/>
          <w:szCs w:val="24"/>
          <w:lang w:val="pl-PL"/>
        </w:rPr>
        <w:t>nr …………………………</w:t>
      </w:r>
    </w:p>
    <w:p w:rsidR="00365A48" w:rsidRPr="00E3255A" w:rsidRDefault="004948AA" w:rsidP="009A2076">
      <w:pPr>
        <w:pStyle w:val="Normalny1"/>
        <w:spacing w:line="276" w:lineRule="auto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E3255A">
        <w:rPr>
          <w:rFonts w:asciiTheme="minorHAnsi" w:hAnsiTheme="minorHAnsi" w:cstheme="minorHAnsi"/>
          <w:b/>
          <w:color w:val="auto"/>
          <w:sz w:val="24"/>
          <w:szCs w:val="24"/>
        </w:rPr>
        <w:t>o powierzenie grantu w ramach projektu</w:t>
      </w:r>
    </w:p>
    <w:p w:rsidR="00A10B48" w:rsidRPr="00E3255A" w:rsidRDefault="004948AA" w:rsidP="009A2076">
      <w:pPr>
        <w:pStyle w:val="Normalny1"/>
        <w:spacing w:line="276" w:lineRule="auto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E3255A">
        <w:rPr>
          <w:rFonts w:asciiTheme="minorHAnsi" w:hAnsiTheme="minorHAnsi" w:cstheme="minorHAnsi"/>
          <w:b/>
          <w:color w:val="auto"/>
          <w:sz w:val="24"/>
          <w:szCs w:val="24"/>
        </w:rPr>
        <w:t>„</w:t>
      </w:r>
      <w:r w:rsidR="00A10B48" w:rsidRPr="00E3255A">
        <w:rPr>
          <w:rFonts w:asciiTheme="minorHAnsi" w:hAnsiTheme="minorHAnsi" w:cstheme="minorHAnsi"/>
          <w:b/>
          <w:color w:val="auto"/>
          <w:sz w:val="24"/>
          <w:szCs w:val="24"/>
        </w:rPr>
        <w:t>Lepsza przyszłość. Wsparcie pomorskiej psychiatrii”.</w:t>
      </w:r>
    </w:p>
    <w:p w:rsidR="004948AA" w:rsidRPr="00E3255A" w:rsidRDefault="004948AA" w:rsidP="009A2076">
      <w:pPr>
        <w:rPr>
          <w:rFonts w:asciiTheme="minorHAnsi" w:hAnsiTheme="minorHAnsi" w:cstheme="minorHAnsi"/>
          <w:b/>
        </w:rPr>
      </w:pPr>
    </w:p>
    <w:p w:rsidR="004948AA" w:rsidRPr="00E3255A" w:rsidRDefault="004948AA" w:rsidP="009A2076">
      <w:pPr>
        <w:jc w:val="center"/>
        <w:rPr>
          <w:rFonts w:asciiTheme="minorHAnsi" w:hAnsiTheme="minorHAnsi" w:cstheme="minorHAnsi"/>
          <w:b/>
        </w:rPr>
      </w:pPr>
      <w:r w:rsidRPr="00E3255A">
        <w:rPr>
          <w:rFonts w:asciiTheme="minorHAnsi" w:hAnsiTheme="minorHAnsi" w:cstheme="minorHAnsi"/>
          <w:b/>
        </w:rPr>
        <w:t>(wzór)</w:t>
      </w:r>
    </w:p>
    <w:p w:rsidR="004948AA" w:rsidRPr="00E3255A" w:rsidRDefault="004948AA" w:rsidP="009A2076">
      <w:pPr>
        <w:rPr>
          <w:rFonts w:asciiTheme="minorHAnsi" w:hAnsiTheme="minorHAnsi" w:cstheme="minorHAnsi"/>
          <w:b/>
        </w:rPr>
      </w:pPr>
    </w:p>
    <w:p w:rsidR="004948AA" w:rsidRPr="00E3255A" w:rsidRDefault="004948AA" w:rsidP="009A2076">
      <w:pPr>
        <w:rPr>
          <w:rFonts w:asciiTheme="minorHAnsi" w:hAnsiTheme="minorHAnsi" w:cstheme="minorHAnsi"/>
          <w:b/>
        </w:rPr>
      </w:pPr>
    </w:p>
    <w:p w:rsidR="004948AA" w:rsidRPr="00E3255A" w:rsidRDefault="004948AA" w:rsidP="009A2076">
      <w:pPr>
        <w:rPr>
          <w:rFonts w:asciiTheme="minorHAnsi" w:hAnsiTheme="minorHAnsi" w:cstheme="minorHAnsi"/>
          <w:snapToGrid w:val="0"/>
        </w:rPr>
      </w:pPr>
      <w:r w:rsidRPr="00E3255A">
        <w:rPr>
          <w:rFonts w:asciiTheme="minorHAnsi" w:hAnsiTheme="minorHAnsi" w:cstheme="minorHAnsi"/>
          <w:snapToGrid w:val="0"/>
        </w:rPr>
        <w:t>zawarta w dniu …………………………………………... w Gdańsku,</w:t>
      </w:r>
    </w:p>
    <w:p w:rsidR="004948AA" w:rsidRPr="00E3255A" w:rsidRDefault="004948AA" w:rsidP="009A2076">
      <w:pPr>
        <w:rPr>
          <w:rFonts w:asciiTheme="minorHAnsi" w:hAnsiTheme="minorHAnsi" w:cstheme="minorHAnsi"/>
          <w:snapToGrid w:val="0"/>
        </w:rPr>
      </w:pPr>
      <w:r w:rsidRPr="00E3255A">
        <w:rPr>
          <w:rFonts w:asciiTheme="minorHAnsi" w:hAnsiTheme="minorHAnsi" w:cstheme="minorHAnsi"/>
          <w:snapToGrid w:val="0"/>
        </w:rPr>
        <w:t>pomiędzy:</w:t>
      </w:r>
    </w:p>
    <w:p w:rsidR="004948AA" w:rsidRPr="00E3255A" w:rsidRDefault="004948AA" w:rsidP="009A2076">
      <w:pPr>
        <w:rPr>
          <w:rFonts w:asciiTheme="minorHAnsi" w:hAnsiTheme="minorHAnsi" w:cstheme="minorHAnsi"/>
        </w:rPr>
      </w:pPr>
      <w:r w:rsidRPr="00E3255A">
        <w:rPr>
          <w:rFonts w:asciiTheme="minorHAnsi" w:hAnsiTheme="minorHAnsi" w:cstheme="minorHAnsi"/>
          <w:b/>
          <w:bCs/>
        </w:rPr>
        <w:t>Województwem Pomorskim</w:t>
      </w:r>
      <w:r w:rsidRPr="00E3255A">
        <w:rPr>
          <w:rFonts w:asciiTheme="minorHAnsi" w:hAnsiTheme="minorHAnsi" w:cstheme="minorHAnsi"/>
        </w:rPr>
        <w:t>,</w:t>
      </w:r>
      <w:r w:rsidR="00EC258C" w:rsidRPr="00E3255A">
        <w:rPr>
          <w:rFonts w:asciiTheme="minorHAnsi" w:hAnsiTheme="minorHAnsi" w:cstheme="minorHAnsi"/>
        </w:rPr>
        <w:t xml:space="preserve"> </w:t>
      </w:r>
      <w:r w:rsidRPr="00E3255A">
        <w:rPr>
          <w:rFonts w:asciiTheme="minorHAnsi" w:hAnsiTheme="minorHAnsi" w:cstheme="minorHAnsi"/>
        </w:rPr>
        <w:t xml:space="preserve">z siedzibą w </w:t>
      </w:r>
      <w:r w:rsidRPr="00E3255A">
        <w:rPr>
          <w:rFonts w:asciiTheme="minorHAnsi" w:hAnsiTheme="minorHAnsi" w:cstheme="minorHAnsi"/>
          <w:b/>
          <w:bCs/>
        </w:rPr>
        <w:t>80-810 Gdańsk, ul. Okopowa 21/27</w:t>
      </w:r>
      <w:r w:rsidRPr="00E3255A">
        <w:rPr>
          <w:rFonts w:asciiTheme="minorHAnsi" w:hAnsiTheme="minorHAnsi" w:cstheme="minorHAnsi"/>
        </w:rPr>
        <w:t>, NIP 583-316-37-86 REGON 191-674-836</w:t>
      </w:r>
    </w:p>
    <w:p w:rsidR="004948AA" w:rsidRPr="00E3255A" w:rsidRDefault="004948AA" w:rsidP="009A2076">
      <w:pPr>
        <w:rPr>
          <w:rFonts w:asciiTheme="minorHAnsi" w:hAnsiTheme="minorHAnsi" w:cstheme="minorHAnsi"/>
        </w:rPr>
      </w:pPr>
      <w:r w:rsidRPr="00E3255A">
        <w:rPr>
          <w:rFonts w:asciiTheme="minorHAnsi" w:hAnsiTheme="minorHAnsi" w:cstheme="minorHAnsi"/>
        </w:rPr>
        <w:t xml:space="preserve">w imieniu którego działają: </w:t>
      </w:r>
    </w:p>
    <w:p w:rsidR="008A26BC" w:rsidRPr="00E3255A" w:rsidRDefault="008A26BC" w:rsidP="009A2076">
      <w:pPr>
        <w:rPr>
          <w:rFonts w:asciiTheme="minorHAnsi" w:hAnsiTheme="minorHAnsi" w:cstheme="minorHAnsi"/>
        </w:rPr>
      </w:pPr>
    </w:p>
    <w:p w:rsidR="004948AA" w:rsidRPr="00E3255A" w:rsidRDefault="008A26BC" w:rsidP="009A2076">
      <w:pPr>
        <w:rPr>
          <w:rFonts w:asciiTheme="minorHAnsi" w:eastAsia="Calibri" w:hAnsiTheme="minorHAnsi" w:cstheme="minorHAnsi"/>
          <w:lang w:eastAsia="en-US"/>
        </w:rPr>
      </w:pPr>
      <w:r w:rsidRPr="00E3255A">
        <w:rPr>
          <w:rFonts w:asciiTheme="minorHAnsi" w:eastAsia="Calibri" w:hAnsiTheme="minorHAnsi" w:cstheme="minorHAnsi"/>
          <w:lang w:eastAsia="en-US"/>
        </w:rPr>
        <w:t xml:space="preserve">1.    </w:t>
      </w:r>
      <w:r w:rsidR="004948AA" w:rsidRPr="00E3255A">
        <w:rPr>
          <w:rFonts w:asciiTheme="minorHAnsi" w:eastAsia="Calibri" w:hAnsiTheme="minorHAnsi" w:cstheme="minorHAnsi"/>
          <w:lang w:eastAsia="en-US"/>
        </w:rPr>
        <w:t>…………………………………………………………………………………………,</w:t>
      </w:r>
    </w:p>
    <w:p w:rsidR="008A26BC" w:rsidRPr="00E3255A" w:rsidRDefault="008A26BC" w:rsidP="009A2076">
      <w:pPr>
        <w:rPr>
          <w:rFonts w:asciiTheme="minorHAnsi" w:eastAsia="Calibri" w:hAnsiTheme="minorHAnsi" w:cstheme="minorHAnsi"/>
          <w:lang w:eastAsia="en-US"/>
        </w:rPr>
      </w:pPr>
    </w:p>
    <w:p w:rsidR="008A26BC" w:rsidRPr="00E3255A" w:rsidRDefault="008A26BC" w:rsidP="009A2076">
      <w:pPr>
        <w:rPr>
          <w:rFonts w:asciiTheme="minorHAnsi" w:hAnsiTheme="minorHAnsi" w:cstheme="minorHAnsi"/>
        </w:rPr>
      </w:pPr>
      <w:r w:rsidRPr="00E3255A">
        <w:rPr>
          <w:rFonts w:asciiTheme="minorHAnsi" w:hAnsiTheme="minorHAnsi" w:cstheme="minorHAnsi"/>
        </w:rPr>
        <w:t>2.   …………………………………………………………………………………………,</w:t>
      </w:r>
    </w:p>
    <w:p w:rsidR="00EC258C" w:rsidRPr="00E3255A" w:rsidRDefault="00EC258C" w:rsidP="00EC258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E3255A">
        <w:rPr>
          <w:rFonts w:asciiTheme="minorHAnsi" w:hAnsiTheme="minorHAnsi" w:cstheme="minorHAnsi"/>
        </w:rPr>
        <w:t xml:space="preserve">zwanym dalej </w:t>
      </w:r>
      <w:r w:rsidRPr="00E3255A">
        <w:rPr>
          <w:rFonts w:asciiTheme="minorHAnsi" w:hAnsiTheme="minorHAnsi" w:cstheme="minorHAnsi"/>
          <w:b/>
        </w:rPr>
        <w:t>„</w:t>
      </w:r>
      <w:proofErr w:type="spellStart"/>
      <w:r w:rsidRPr="00E3255A">
        <w:rPr>
          <w:rFonts w:asciiTheme="minorHAnsi" w:hAnsiTheme="minorHAnsi" w:cstheme="minorHAnsi"/>
          <w:b/>
        </w:rPr>
        <w:t>Grantodawcą</w:t>
      </w:r>
      <w:proofErr w:type="spellEnd"/>
      <w:r w:rsidRPr="00E3255A">
        <w:rPr>
          <w:rFonts w:asciiTheme="minorHAnsi" w:hAnsiTheme="minorHAnsi" w:cstheme="minorHAnsi"/>
          <w:b/>
        </w:rPr>
        <w:t>”</w:t>
      </w:r>
      <w:r w:rsidRPr="00E3255A">
        <w:rPr>
          <w:rFonts w:asciiTheme="minorHAnsi" w:hAnsiTheme="minorHAnsi" w:cstheme="minorHAnsi"/>
        </w:rPr>
        <w:t xml:space="preserve">, </w:t>
      </w:r>
    </w:p>
    <w:p w:rsidR="004948AA" w:rsidRPr="00E3255A" w:rsidRDefault="004948AA" w:rsidP="009A2076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4948AA" w:rsidRPr="00E3255A" w:rsidRDefault="004948AA" w:rsidP="009A2076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E3255A">
        <w:rPr>
          <w:rFonts w:asciiTheme="minorHAnsi" w:hAnsiTheme="minorHAnsi" w:cstheme="minorHAnsi"/>
        </w:rPr>
        <w:t>a</w:t>
      </w:r>
    </w:p>
    <w:p w:rsidR="008A26BC" w:rsidRPr="00E3255A" w:rsidRDefault="004948AA" w:rsidP="009A2076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E3255A">
        <w:rPr>
          <w:rFonts w:asciiTheme="minorHAnsi" w:hAnsiTheme="minorHAnsi" w:cstheme="minorHAnsi"/>
          <w:b/>
        </w:rPr>
        <w:t>………………………………</w:t>
      </w:r>
      <w:r w:rsidR="008A26BC" w:rsidRPr="00E3255A">
        <w:rPr>
          <w:rFonts w:asciiTheme="minorHAnsi" w:hAnsiTheme="minorHAnsi" w:cstheme="minorHAnsi"/>
          <w:b/>
        </w:rPr>
        <w:t>……………………………………………………</w:t>
      </w:r>
      <w:r w:rsidRPr="00E3255A">
        <w:rPr>
          <w:rFonts w:asciiTheme="minorHAnsi" w:hAnsiTheme="minorHAnsi" w:cstheme="minorHAnsi"/>
        </w:rPr>
        <w:t xml:space="preserve">, </w:t>
      </w:r>
    </w:p>
    <w:p w:rsidR="004948AA" w:rsidRPr="00E3255A" w:rsidRDefault="004948AA" w:rsidP="009A2076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E3255A">
        <w:rPr>
          <w:rFonts w:asciiTheme="minorHAnsi" w:hAnsiTheme="minorHAnsi" w:cstheme="minorHAnsi"/>
        </w:rPr>
        <w:t>z siedzibą w ………………………………</w:t>
      </w:r>
    </w:p>
    <w:p w:rsidR="004948AA" w:rsidRPr="00E3255A" w:rsidRDefault="004948AA" w:rsidP="009A2076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E3255A">
        <w:rPr>
          <w:rFonts w:asciiTheme="minorHAnsi" w:hAnsiTheme="minorHAnsi" w:cstheme="minorHAnsi"/>
        </w:rPr>
        <w:t xml:space="preserve">reprezentowanym przez: </w:t>
      </w:r>
    </w:p>
    <w:p w:rsidR="008A26BC" w:rsidRPr="00E3255A" w:rsidRDefault="008A26BC" w:rsidP="009A2076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8A26BC" w:rsidRPr="00E3255A" w:rsidRDefault="008A26BC" w:rsidP="009A2076">
      <w:pPr>
        <w:rPr>
          <w:rFonts w:asciiTheme="minorHAnsi" w:eastAsia="Calibri" w:hAnsiTheme="minorHAnsi" w:cstheme="minorHAnsi"/>
          <w:lang w:eastAsia="en-US"/>
        </w:rPr>
      </w:pPr>
      <w:r w:rsidRPr="00E3255A">
        <w:rPr>
          <w:rFonts w:asciiTheme="minorHAnsi" w:hAnsiTheme="minorHAnsi" w:cstheme="minorHAnsi"/>
        </w:rPr>
        <w:t xml:space="preserve">1.    </w:t>
      </w:r>
      <w:r w:rsidRPr="00E3255A">
        <w:rPr>
          <w:rFonts w:asciiTheme="minorHAnsi" w:eastAsia="Calibri" w:hAnsiTheme="minorHAnsi" w:cstheme="minorHAnsi"/>
          <w:lang w:eastAsia="en-US"/>
        </w:rPr>
        <w:t>…………………………………………………………………………………………,</w:t>
      </w:r>
    </w:p>
    <w:p w:rsidR="008A26BC" w:rsidRPr="00E3255A" w:rsidRDefault="008A26BC" w:rsidP="009A2076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4948AA" w:rsidRPr="00E3255A" w:rsidRDefault="008A26BC" w:rsidP="009A2076">
      <w:pPr>
        <w:autoSpaceDE w:val="0"/>
        <w:autoSpaceDN w:val="0"/>
        <w:adjustRightInd w:val="0"/>
        <w:rPr>
          <w:rFonts w:asciiTheme="minorHAnsi" w:eastAsia="Calibri" w:hAnsiTheme="minorHAnsi" w:cstheme="minorHAnsi"/>
          <w:lang w:eastAsia="en-US"/>
        </w:rPr>
      </w:pPr>
      <w:r w:rsidRPr="00E3255A">
        <w:rPr>
          <w:rFonts w:asciiTheme="minorHAnsi" w:hAnsiTheme="minorHAnsi" w:cstheme="minorHAnsi"/>
        </w:rPr>
        <w:t xml:space="preserve">2.   </w:t>
      </w:r>
      <w:r w:rsidR="004948AA" w:rsidRPr="00E3255A">
        <w:rPr>
          <w:rFonts w:asciiTheme="minorHAnsi" w:eastAsia="Calibri" w:hAnsiTheme="minorHAnsi" w:cstheme="minorHAnsi"/>
          <w:lang w:eastAsia="en-US"/>
        </w:rPr>
        <w:t>……</w:t>
      </w:r>
      <w:r w:rsidRPr="00E3255A">
        <w:rPr>
          <w:rFonts w:asciiTheme="minorHAnsi" w:eastAsia="Calibri" w:hAnsiTheme="minorHAnsi" w:cstheme="minorHAnsi"/>
          <w:lang w:eastAsia="en-US"/>
        </w:rPr>
        <w:t>……</w:t>
      </w:r>
      <w:r w:rsidR="004948AA" w:rsidRPr="00E3255A">
        <w:rPr>
          <w:rFonts w:asciiTheme="minorHAnsi" w:eastAsia="Calibri" w:hAnsiTheme="minorHAnsi" w:cstheme="minorHAnsi"/>
          <w:lang w:eastAsia="en-US"/>
        </w:rPr>
        <w:t>………………………………………………………………………………,</w:t>
      </w:r>
    </w:p>
    <w:p w:rsidR="004948AA" w:rsidRPr="00E3255A" w:rsidRDefault="004948AA" w:rsidP="009A2076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4948AA" w:rsidRPr="00E3255A" w:rsidRDefault="004948AA" w:rsidP="009A2076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E3255A">
        <w:rPr>
          <w:rFonts w:asciiTheme="minorHAnsi" w:hAnsiTheme="minorHAnsi" w:cstheme="minorHAnsi"/>
        </w:rPr>
        <w:t>zgodnie z pełnomocnictwem*, załączonym(i) do niniejszej umowy.</w:t>
      </w:r>
    </w:p>
    <w:p w:rsidR="00EC258C" w:rsidRPr="00E3255A" w:rsidRDefault="00EC258C" w:rsidP="00EC258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E3255A">
        <w:rPr>
          <w:rFonts w:asciiTheme="minorHAnsi" w:hAnsiTheme="minorHAnsi" w:cstheme="minorHAnsi"/>
        </w:rPr>
        <w:t>zwaną(-</w:t>
      </w:r>
      <w:proofErr w:type="spellStart"/>
      <w:r w:rsidRPr="00E3255A">
        <w:rPr>
          <w:rFonts w:asciiTheme="minorHAnsi" w:hAnsiTheme="minorHAnsi" w:cstheme="minorHAnsi"/>
        </w:rPr>
        <w:t>nym</w:t>
      </w:r>
      <w:proofErr w:type="spellEnd"/>
      <w:r w:rsidRPr="00E3255A">
        <w:rPr>
          <w:rFonts w:asciiTheme="minorHAnsi" w:hAnsiTheme="minorHAnsi" w:cstheme="minorHAnsi"/>
        </w:rPr>
        <w:t xml:space="preserve">) dalej </w:t>
      </w:r>
      <w:r w:rsidRPr="00E3255A">
        <w:rPr>
          <w:rFonts w:asciiTheme="minorHAnsi" w:hAnsiTheme="minorHAnsi" w:cstheme="minorHAnsi"/>
          <w:b/>
        </w:rPr>
        <w:t>„</w:t>
      </w:r>
      <w:proofErr w:type="spellStart"/>
      <w:r w:rsidRPr="00E3255A">
        <w:rPr>
          <w:rFonts w:asciiTheme="minorHAnsi" w:hAnsiTheme="minorHAnsi" w:cstheme="minorHAnsi"/>
          <w:b/>
        </w:rPr>
        <w:t>Grantobiorcą</w:t>
      </w:r>
      <w:proofErr w:type="spellEnd"/>
      <w:r w:rsidRPr="00E3255A">
        <w:rPr>
          <w:rFonts w:asciiTheme="minorHAnsi" w:hAnsiTheme="minorHAnsi" w:cstheme="minorHAnsi"/>
          <w:b/>
        </w:rPr>
        <w:t>”</w:t>
      </w:r>
      <w:r w:rsidRPr="00E3255A">
        <w:rPr>
          <w:rFonts w:asciiTheme="minorHAnsi" w:hAnsiTheme="minorHAnsi" w:cstheme="minorHAnsi"/>
        </w:rPr>
        <w:t>:</w:t>
      </w:r>
    </w:p>
    <w:p w:rsidR="00A7355A" w:rsidRPr="00E3255A" w:rsidRDefault="00A7355A" w:rsidP="009A2076">
      <w:pPr>
        <w:jc w:val="center"/>
        <w:rPr>
          <w:rFonts w:asciiTheme="minorHAnsi" w:hAnsiTheme="minorHAnsi" w:cstheme="minorHAnsi"/>
          <w:b/>
        </w:rPr>
      </w:pPr>
    </w:p>
    <w:p w:rsidR="00A7355A" w:rsidRPr="00E3255A" w:rsidRDefault="00A7355A" w:rsidP="009A2076">
      <w:pPr>
        <w:pStyle w:val="Default"/>
        <w:pageBreakBefore/>
        <w:spacing w:line="276" w:lineRule="auto"/>
        <w:jc w:val="center"/>
        <w:rPr>
          <w:rFonts w:asciiTheme="minorHAnsi" w:hAnsiTheme="minorHAnsi" w:cstheme="minorHAnsi"/>
          <w:color w:val="auto"/>
        </w:rPr>
      </w:pPr>
      <w:r w:rsidRPr="00E3255A">
        <w:rPr>
          <w:rFonts w:asciiTheme="minorHAnsi" w:hAnsiTheme="minorHAnsi" w:cstheme="minorHAnsi"/>
          <w:b/>
          <w:bCs/>
          <w:color w:val="auto"/>
        </w:rPr>
        <w:lastRenderedPageBreak/>
        <w:t>§ 1.</w:t>
      </w:r>
    </w:p>
    <w:p w:rsidR="00A7355A" w:rsidRPr="00E3255A" w:rsidRDefault="00A7355A" w:rsidP="009A2076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</w:rPr>
      </w:pPr>
      <w:r w:rsidRPr="00E3255A">
        <w:rPr>
          <w:rFonts w:asciiTheme="minorHAnsi" w:hAnsiTheme="minorHAnsi" w:cstheme="minorHAnsi"/>
          <w:b/>
          <w:bCs/>
          <w:color w:val="auto"/>
        </w:rPr>
        <w:t>Wykaz pojęć</w:t>
      </w:r>
    </w:p>
    <w:p w:rsidR="00EC6917" w:rsidRPr="00E3255A" w:rsidRDefault="00EC6917" w:rsidP="009A2076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:rsidR="00A7355A" w:rsidRPr="00E3255A" w:rsidRDefault="00A7355A" w:rsidP="009A2076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E3255A">
        <w:rPr>
          <w:rFonts w:asciiTheme="minorHAnsi" w:hAnsiTheme="minorHAnsi" w:cstheme="minorHAnsi"/>
          <w:color w:val="auto"/>
        </w:rPr>
        <w:t xml:space="preserve">Ilekroć w Umowie jest mowa o: </w:t>
      </w:r>
    </w:p>
    <w:p w:rsidR="00C10DA2" w:rsidRPr="00E3255A" w:rsidRDefault="00C10DA2" w:rsidP="00D714C1">
      <w:pPr>
        <w:pStyle w:val="Listapunktowana"/>
        <w:numPr>
          <w:ilvl w:val="0"/>
          <w:numId w:val="41"/>
        </w:numPr>
        <w:spacing w:after="0"/>
        <w:rPr>
          <w:rFonts w:asciiTheme="minorHAnsi" w:hAnsiTheme="minorHAnsi" w:cstheme="minorHAnsi"/>
          <w:sz w:val="24"/>
          <w:szCs w:val="24"/>
          <w:lang w:val="pl-PL"/>
        </w:rPr>
      </w:pPr>
      <w:r w:rsidRPr="00E3255A">
        <w:rPr>
          <w:rFonts w:asciiTheme="minorHAnsi" w:hAnsiTheme="minorHAnsi" w:cstheme="minorHAnsi"/>
          <w:b/>
          <w:sz w:val="24"/>
          <w:szCs w:val="24"/>
          <w:lang w:val="pl-PL"/>
        </w:rPr>
        <w:t>Cross-</w:t>
      </w:r>
      <w:proofErr w:type="spellStart"/>
      <w:r w:rsidRPr="00E3255A">
        <w:rPr>
          <w:rFonts w:asciiTheme="minorHAnsi" w:hAnsiTheme="minorHAnsi" w:cstheme="minorHAnsi"/>
          <w:b/>
          <w:sz w:val="24"/>
          <w:szCs w:val="24"/>
          <w:lang w:val="pl-PL"/>
        </w:rPr>
        <w:t>financing</w:t>
      </w:r>
      <w:r w:rsidR="00365A48" w:rsidRPr="00E3255A">
        <w:rPr>
          <w:rFonts w:asciiTheme="minorHAnsi" w:hAnsiTheme="minorHAnsi" w:cstheme="minorHAnsi"/>
          <w:b/>
          <w:sz w:val="24"/>
          <w:szCs w:val="24"/>
          <w:lang w:val="pl-PL"/>
        </w:rPr>
        <w:t>u</w:t>
      </w:r>
      <w:proofErr w:type="spellEnd"/>
      <w:r w:rsidRPr="00E3255A">
        <w:rPr>
          <w:rFonts w:asciiTheme="minorHAnsi" w:hAnsiTheme="minorHAnsi" w:cstheme="minorHAnsi"/>
          <w:sz w:val="24"/>
          <w:szCs w:val="24"/>
          <w:lang w:val="pl-PL"/>
        </w:rPr>
        <w:t xml:space="preserve"> – </w:t>
      </w:r>
      <w:r w:rsidR="00365A48" w:rsidRPr="00E3255A">
        <w:rPr>
          <w:rFonts w:asciiTheme="minorHAnsi" w:hAnsiTheme="minorHAnsi" w:cstheme="minorHAnsi"/>
          <w:sz w:val="24"/>
          <w:szCs w:val="24"/>
          <w:lang w:val="pl-PL"/>
        </w:rPr>
        <w:t>oznacza to w</w:t>
      </w:r>
      <w:r w:rsidRPr="00E3255A">
        <w:rPr>
          <w:rFonts w:asciiTheme="minorHAnsi" w:hAnsiTheme="minorHAnsi" w:cstheme="minorHAnsi"/>
          <w:sz w:val="24"/>
          <w:szCs w:val="24"/>
          <w:lang w:val="pl-PL"/>
        </w:rPr>
        <w:t>ydatki wspierające realizację usług zdrowotnych spełniające przesłanki określone w Podrozdzia</w:t>
      </w:r>
      <w:r w:rsidR="003B6F81" w:rsidRPr="00E3255A">
        <w:rPr>
          <w:rFonts w:asciiTheme="minorHAnsi" w:hAnsiTheme="minorHAnsi" w:cstheme="minorHAnsi"/>
          <w:sz w:val="24"/>
          <w:szCs w:val="24"/>
          <w:lang w:val="pl-PL"/>
        </w:rPr>
        <w:t>le</w:t>
      </w:r>
      <w:r w:rsidRPr="00E3255A">
        <w:rPr>
          <w:rFonts w:asciiTheme="minorHAnsi" w:hAnsiTheme="minorHAnsi" w:cstheme="minorHAnsi"/>
          <w:sz w:val="24"/>
          <w:szCs w:val="24"/>
          <w:lang w:val="pl-PL"/>
        </w:rPr>
        <w:t xml:space="preserve"> 2.4 Wytycznych dotyczących </w:t>
      </w:r>
      <w:proofErr w:type="spellStart"/>
      <w:r w:rsidRPr="00E3255A">
        <w:rPr>
          <w:rFonts w:asciiTheme="minorHAnsi" w:hAnsiTheme="minorHAnsi" w:cstheme="minorHAnsi"/>
          <w:sz w:val="24"/>
          <w:szCs w:val="24"/>
          <w:lang w:val="pl-PL"/>
        </w:rPr>
        <w:t>kwalifikowlaności</w:t>
      </w:r>
      <w:proofErr w:type="spellEnd"/>
      <w:r w:rsidRPr="00E3255A">
        <w:rPr>
          <w:rFonts w:asciiTheme="minorHAnsi" w:hAnsiTheme="minorHAnsi" w:cstheme="minorHAnsi"/>
          <w:sz w:val="24"/>
          <w:szCs w:val="24"/>
          <w:lang w:val="pl-PL"/>
        </w:rPr>
        <w:t xml:space="preserve"> wydatków na lata 2021 – 2027, w szczególności poniesione na renowację, prace adaptacyjne budynków lub pomieszczeń w celu dostosowania ich do realizacji celów projektu. </w:t>
      </w:r>
    </w:p>
    <w:p w:rsidR="00C10DA2" w:rsidRPr="00E3255A" w:rsidRDefault="00C10DA2" w:rsidP="00D714C1">
      <w:pPr>
        <w:pStyle w:val="Listapunktowana"/>
        <w:numPr>
          <w:ilvl w:val="0"/>
          <w:numId w:val="41"/>
        </w:numPr>
        <w:spacing w:after="0"/>
        <w:rPr>
          <w:rFonts w:asciiTheme="minorHAnsi" w:hAnsiTheme="minorHAnsi" w:cstheme="minorHAnsi"/>
          <w:sz w:val="24"/>
          <w:szCs w:val="24"/>
          <w:lang w:val="pl-PL"/>
        </w:rPr>
      </w:pPr>
      <w:r w:rsidRPr="00E3255A">
        <w:rPr>
          <w:rFonts w:asciiTheme="minorHAnsi" w:hAnsiTheme="minorHAnsi" w:cstheme="minorHAnsi"/>
          <w:b/>
          <w:sz w:val="24"/>
          <w:szCs w:val="24"/>
          <w:lang w:val="pl-PL"/>
        </w:rPr>
        <w:t>DZ</w:t>
      </w:r>
      <w:r w:rsidRPr="00E3255A">
        <w:rPr>
          <w:rFonts w:asciiTheme="minorHAnsi" w:hAnsiTheme="minorHAnsi" w:cstheme="minorHAnsi"/>
          <w:sz w:val="24"/>
          <w:szCs w:val="24"/>
          <w:lang w:val="pl-PL"/>
        </w:rPr>
        <w:t xml:space="preserve"> – </w:t>
      </w:r>
      <w:r w:rsidR="007603B4" w:rsidRPr="00E3255A">
        <w:rPr>
          <w:rFonts w:asciiTheme="minorHAnsi" w:hAnsiTheme="minorHAnsi" w:cstheme="minorHAnsi"/>
          <w:sz w:val="24"/>
          <w:szCs w:val="24"/>
          <w:lang w:val="pl-PL"/>
        </w:rPr>
        <w:t xml:space="preserve">oznacza to </w:t>
      </w:r>
      <w:r w:rsidRPr="00E3255A">
        <w:rPr>
          <w:rFonts w:asciiTheme="minorHAnsi" w:hAnsiTheme="minorHAnsi" w:cstheme="minorHAnsi"/>
          <w:sz w:val="24"/>
          <w:szCs w:val="24"/>
          <w:lang w:val="pl-PL"/>
        </w:rPr>
        <w:t>Departament Zdrowia Urzędu Marszałkowskiego Województwa Pomorskiego – Beneficjent projekt</w:t>
      </w:r>
      <w:r w:rsidR="003B6F81" w:rsidRPr="00E3255A">
        <w:rPr>
          <w:rFonts w:asciiTheme="minorHAnsi" w:hAnsiTheme="minorHAnsi" w:cstheme="minorHAnsi"/>
          <w:sz w:val="24"/>
          <w:szCs w:val="24"/>
          <w:lang w:val="pl-PL"/>
        </w:rPr>
        <w:t>u</w:t>
      </w:r>
      <w:r w:rsidRPr="00E3255A"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:rsidR="00C10DA2" w:rsidRPr="00E3255A" w:rsidRDefault="00C10DA2" w:rsidP="00D714C1">
      <w:pPr>
        <w:pStyle w:val="Listapunktowana"/>
        <w:numPr>
          <w:ilvl w:val="0"/>
          <w:numId w:val="41"/>
        </w:numPr>
        <w:spacing w:after="0"/>
        <w:rPr>
          <w:rFonts w:asciiTheme="minorHAnsi" w:hAnsiTheme="minorHAnsi" w:cstheme="minorHAnsi"/>
          <w:sz w:val="24"/>
          <w:szCs w:val="24"/>
          <w:lang w:val="pl-PL"/>
        </w:rPr>
      </w:pPr>
      <w:r w:rsidRPr="00E3255A">
        <w:rPr>
          <w:rFonts w:asciiTheme="minorHAnsi" w:hAnsiTheme="minorHAnsi" w:cstheme="minorHAnsi"/>
          <w:b/>
          <w:sz w:val="24"/>
          <w:szCs w:val="24"/>
          <w:lang w:val="pl-PL"/>
        </w:rPr>
        <w:t>EFS+</w:t>
      </w:r>
      <w:r w:rsidRPr="00E3255A">
        <w:rPr>
          <w:rFonts w:asciiTheme="minorHAnsi" w:hAnsiTheme="minorHAnsi" w:cstheme="minorHAnsi"/>
          <w:sz w:val="24"/>
          <w:szCs w:val="24"/>
          <w:lang w:val="pl-PL"/>
        </w:rPr>
        <w:t xml:space="preserve"> - </w:t>
      </w:r>
      <w:r w:rsidR="007603B4" w:rsidRPr="00E3255A">
        <w:rPr>
          <w:rFonts w:asciiTheme="minorHAnsi" w:hAnsiTheme="minorHAnsi" w:cstheme="minorHAnsi"/>
          <w:sz w:val="24"/>
          <w:szCs w:val="24"/>
          <w:lang w:val="pl-PL"/>
        </w:rPr>
        <w:t xml:space="preserve">oznacza to </w:t>
      </w:r>
      <w:r w:rsidRPr="00E3255A">
        <w:rPr>
          <w:rFonts w:asciiTheme="minorHAnsi" w:hAnsiTheme="minorHAnsi" w:cstheme="minorHAnsi"/>
          <w:sz w:val="24"/>
          <w:szCs w:val="24"/>
          <w:lang w:val="pl-PL"/>
        </w:rPr>
        <w:t xml:space="preserve">Europejski Fundusz Społeczny Plus na lata 2021 – 2027. </w:t>
      </w:r>
    </w:p>
    <w:p w:rsidR="00C10DA2" w:rsidRPr="00E3255A" w:rsidRDefault="00C10DA2" w:rsidP="00D714C1">
      <w:pPr>
        <w:pStyle w:val="Listapunktowana"/>
        <w:numPr>
          <w:ilvl w:val="0"/>
          <w:numId w:val="41"/>
        </w:numPr>
        <w:spacing w:after="0"/>
        <w:rPr>
          <w:rFonts w:asciiTheme="minorHAnsi" w:hAnsiTheme="minorHAnsi" w:cstheme="minorHAnsi"/>
          <w:sz w:val="24"/>
          <w:szCs w:val="24"/>
          <w:lang w:val="pl-PL"/>
        </w:rPr>
      </w:pPr>
      <w:r w:rsidRPr="00E3255A">
        <w:rPr>
          <w:rFonts w:asciiTheme="minorHAnsi" w:hAnsiTheme="minorHAnsi" w:cstheme="minorHAnsi"/>
          <w:b/>
          <w:sz w:val="24"/>
          <w:szCs w:val="24"/>
          <w:lang w:val="pl-PL"/>
        </w:rPr>
        <w:t>FEP 2021 – 2027</w:t>
      </w:r>
      <w:r w:rsidRPr="00E3255A">
        <w:rPr>
          <w:rFonts w:asciiTheme="minorHAnsi" w:hAnsiTheme="minorHAnsi" w:cstheme="minorHAnsi"/>
          <w:sz w:val="24"/>
          <w:szCs w:val="24"/>
          <w:lang w:val="pl-PL"/>
        </w:rPr>
        <w:t xml:space="preserve"> - </w:t>
      </w:r>
      <w:r w:rsidR="007603B4" w:rsidRPr="00E3255A">
        <w:rPr>
          <w:rFonts w:asciiTheme="minorHAnsi" w:hAnsiTheme="minorHAnsi" w:cstheme="minorHAnsi"/>
          <w:sz w:val="24"/>
          <w:szCs w:val="24"/>
          <w:lang w:val="pl-PL"/>
        </w:rPr>
        <w:t xml:space="preserve"> oznacza to </w:t>
      </w:r>
      <w:r w:rsidRPr="00E3255A">
        <w:rPr>
          <w:rFonts w:asciiTheme="minorHAnsi" w:hAnsiTheme="minorHAnsi" w:cstheme="minorHAnsi"/>
          <w:sz w:val="24"/>
          <w:szCs w:val="24"/>
          <w:lang w:val="pl-PL"/>
        </w:rPr>
        <w:t>Program Fundusze Europejskie dla Pomorza na lata 2021 – 2027.</w:t>
      </w:r>
    </w:p>
    <w:p w:rsidR="00C10DA2" w:rsidRPr="00E3255A" w:rsidRDefault="00C10DA2" w:rsidP="00D714C1">
      <w:pPr>
        <w:pStyle w:val="Akapitzlist"/>
        <w:numPr>
          <w:ilvl w:val="0"/>
          <w:numId w:val="41"/>
        </w:numPr>
        <w:rPr>
          <w:rFonts w:asciiTheme="minorHAnsi" w:hAnsiTheme="minorHAnsi" w:cstheme="minorHAnsi"/>
        </w:rPr>
      </w:pPr>
      <w:r w:rsidRPr="00E3255A">
        <w:rPr>
          <w:rFonts w:asciiTheme="minorHAnsi" w:hAnsiTheme="minorHAnsi" w:cstheme="minorHAnsi"/>
          <w:b/>
        </w:rPr>
        <w:t>Gran</w:t>
      </w:r>
      <w:r w:rsidR="007603B4" w:rsidRPr="00E3255A">
        <w:rPr>
          <w:rFonts w:asciiTheme="minorHAnsi" w:hAnsiTheme="minorHAnsi" w:cstheme="minorHAnsi"/>
          <w:b/>
        </w:rPr>
        <w:t>cie</w:t>
      </w:r>
      <w:r w:rsidRPr="00E3255A">
        <w:rPr>
          <w:rFonts w:asciiTheme="minorHAnsi" w:hAnsiTheme="minorHAnsi" w:cstheme="minorHAnsi"/>
        </w:rPr>
        <w:t xml:space="preserve"> – </w:t>
      </w:r>
      <w:r w:rsidR="007603B4" w:rsidRPr="00E3255A">
        <w:rPr>
          <w:rFonts w:asciiTheme="minorHAnsi" w:hAnsiTheme="minorHAnsi" w:cstheme="minorHAnsi"/>
        </w:rPr>
        <w:t xml:space="preserve">oznacza to </w:t>
      </w:r>
      <w:r w:rsidRPr="00E3255A">
        <w:rPr>
          <w:rFonts w:asciiTheme="minorHAnsi" w:hAnsiTheme="minorHAnsi" w:cstheme="minorHAnsi"/>
        </w:rPr>
        <w:t xml:space="preserve">Środki finansowe przyznane </w:t>
      </w:r>
      <w:proofErr w:type="spellStart"/>
      <w:r w:rsidRPr="00E3255A">
        <w:rPr>
          <w:rFonts w:asciiTheme="minorHAnsi" w:hAnsiTheme="minorHAnsi" w:cstheme="minorHAnsi"/>
        </w:rPr>
        <w:t>Grantobiorcom</w:t>
      </w:r>
      <w:proofErr w:type="spellEnd"/>
      <w:r w:rsidRPr="00E3255A">
        <w:rPr>
          <w:rFonts w:asciiTheme="minorHAnsi" w:hAnsiTheme="minorHAnsi" w:cstheme="minorHAnsi"/>
        </w:rPr>
        <w:t xml:space="preserve"> na realizację działań zgodnych  z  założeniami projektu, tj. z przeznaczeniem na:</w:t>
      </w:r>
    </w:p>
    <w:p w:rsidR="00C10DA2" w:rsidRPr="00E3255A" w:rsidRDefault="00C10DA2" w:rsidP="00D714C1">
      <w:pPr>
        <w:pStyle w:val="Akapitzlist"/>
        <w:numPr>
          <w:ilvl w:val="0"/>
          <w:numId w:val="43"/>
        </w:numPr>
        <w:rPr>
          <w:rFonts w:asciiTheme="minorHAnsi" w:eastAsiaTheme="minorHAnsi" w:hAnsiTheme="minorHAnsi" w:cstheme="minorHAnsi"/>
          <w:lang w:eastAsia="en-US"/>
        </w:rPr>
      </w:pPr>
      <w:r w:rsidRPr="00E3255A">
        <w:rPr>
          <w:rFonts w:asciiTheme="minorHAnsi" w:eastAsiaTheme="minorHAnsi" w:hAnsiTheme="minorHAnsi" w:cstheme="minorHAnsi"/>
          <w:lang w:eastAsia="en-US"/>
        </w:rPr>
        <w:t xml:space="preserve">podniesienie jakości i dostępności świadczeń zdrowotnych dla dzieci i młodzieży </w:t>
      </w:r>
      <w:r w:rsidRPr="00E3255A">
        <w:rPr>
          <w:rFonts w:asciiTheme="minorHAnsi" w:hAnsiTheme="minorHAnsi" w:cstheme="minorHAnsi"/>
        </w:rPr>
        <w:t xml:space="preserve">(w  ramach nowego modelu ochrony zdrowia psychicznego tj. I lub II poziom referencyjny) </w:t>
      </w:r>
      <w:r w:rsidRPr="00E3255A">
        <w:rPr>
          <w:rFonts w:asciiTheme="minorHAnsi" w:eastAsiaTheme="minorHAnsi" w:hAnsiTheme="minorHAnsi" w:cstheme="minorHAnsi"/>
          <w:lang w:eastAsia="en-US"/>
        </w:rPr>
        <w:t>oraz wsparcie zaplecza organizacyjnego podmiotów udzielających tych świadczeń,</w:t>
      </w:r>
    </w:p>
    <w:p w:rsidR="00C10DA2" w:rsidRPr="00E3255A" w:rsidRDefault="00C10DA2" w:rsidP="00D714C1">
      <w:pPr>
        <w:pStyle w:val="Akapitzlist"/>
        <w:numPr>
          <w:ilvl w:val="0"/>
          <w:numId w:val="43"/>
        </w:numPr>
        <w:rPr>
          <w:rFonts w:asciiTheme="minorHAnsi" w:eastAsiaTheme="minorHAnsi" w:hAnsiTheme="minorHAnsi" w:cstheme="minorHAnsi"/>
          <w:lang w:eastAsia="en-US"/>
        </w:rPr>
      </w:pPr>
      <w:r w:rsidRPr="00E3255A">
        <w:rPr>
          <w:rFonts w:asciiTheme="minorHAnsi" w:eastAsiaTheme="minorHAnsi" w:hAnsiTheme="minorHAnsi" w:cstheme="minorHAnsi"/>
          <w:lang w:eastAsia="en-US"/>
        </w:rPr>
        <w:t xml:space="preserve">podniesienie jakości i dostępności świadczeń zdrowotnych </w:t>
      </w:r>
      <w:r w:rsidRPr="00E3255A">
        <w:rPr>
          <w:rFonts w:asciiTheme="minorHAnsi" w:hAnsiTheme="minorHAnsi" w:cstheme="minorHAnsi"/>
        </w:rPr>
        <w:t xml:space="preserve">osób dorosłych z  zaburzeniami psychicznymi (w ramach usług świadczonych w społeczności lokalnej tj. </w:t>
      </w:r>
      <w:r w:rsidR="00CE6E14" w:rsidRPr="00E3255A">
        <w:rPr>
          <w:rFonts w:asciiTheme="minorHAnsi" w:hAnsiTheme="minorHAnsi" w:cstheme="minorHAnsi"/>
        </w:rPr>
        <w:t> </w:t>
      </w:r>
      <w:r w:rsidRPr="00E3255A">
        <w:rPr>
          <w:rFonts w:asciiTheme="minorHAnsi" w:hAnsiTheme="minorHAnsi" w:cstheme="minorHAnsi"/>
        </w:rPr>
        <w:t>Centrach Zdrowia Psychicznego</w:t>
      </w:r>
      <w:r w:rsidR="003B6F81" w:rsidRPr="00E3255A">
        <w:rPr>
          <w:rFonts w:asciiTheme="minorHAnsi" w:hAnsiTheme="minorHAnsi" w:cstheme="minorHAnsi"/>
        </w:rPr>
        <w:t>)</w:t>
      </w:r>
      <w:r w:rsidRPr="00E3255A">
        <w:rPr>
          <w:rFonts w:asciiTheme="minorHAnsi" w:hAnsiTheme="minorHAnsi" w:cstheme="minorHAnsi"/>
        </w:rPr>
        <w:t xml:space="preserve"> </w:t>
      </w:r>
      <w:r w:rsidRPr="00E3255A">
        <w:rPr>
          <w:rFonts w:asciiTheme="minorHAnsi" w:eastAsiaTheme="minorHAnsi" w:hAnsiTheme="minorHAnsi" w:cstheme="minorHAnsi"/>
          <w:lang w:eastAsia="en-US"/>
        </w:rPr>
        <w:t>oraz wsparcie zaplecza organizacyjnego podmiotów udzielających tych świadczeń.</w:t>
      </w:r>
    </w:p>
    <w:p w:rsidR="00C10DA2" w:rsidRPr="00B74BFC" w:rsidRDefault="00C10DA2" w:rsidP="00D714C1">
      <w:pPr>
        <w:pStyle w:val="Listapunktowana"/>
        <w:numPr>
          <w:ilvl w:val="0"/>
          <w:numId w:val="41"/>
        </w:numPr>
        <w:spacing w:after="0"/>
        <w:rPr>
          <w:rFonts w:asciiTheme="minorHAnsi" w:hAnsiTheme="minorHAnsi" w:cstheme="minorHAnsi"/>
          <w:sz w:val="24"/>
          <w:szCs w:val="24"/>
          <w:lang w:val="pl-PL"/>
        </w:rPr>
      </w:pPr>
      <w:proofErr w:type="spellStart"/>
      <w:r w:rsidRPr="00E3255A">
        <w:rPr>
          <w:rFonts w:asciiTheme="minorHAnsi" w:hAnsiTheme="minorHAnsi" w:cstheme="minorHAnsi"/>
          <w:b/>
          <w:sz w:val="24"/>
          <w:szCs w:val="24"/>
          <w:lang w:val="pl-PL"/>
        </w:rPr>
        <w:t>Grantobiorc</w:t>
      </w:r>
      <w:r w:rsidR="007603B4" w:rsidRPr="00E3255A">
        <w:rPr>
          <w:rFonts w:asciiTheme="minorHAnsi" w:hAnsiTheme="minorHAnsi" w:cstheme="minorHAnsi"/>
          <w:b/>
          <w:sz w:val="24"/>
          <w:szCs w:val="24"/>
          <w:lang w:val="pl-PL"/>
        </w:rPr>
        <w:t>y</w:t>
      </w:r>
      <w:proofErr w:type="spellEnd"/>
      <w:r w:rsidRPr="00E3255A">
        <w:rPr>
          <w:rFonts w:asciiTheme="minorHAnsi" w:hAnsiTheme="minorHAnsi" w:cstheme="minorHAnsi"/>
          <w:sz w:val="24"/>
          <w:szCs w:val="24"/>
          <w:lang w:val="pl-PL"/>
        </w:rPr>
        <w:t xml:space="preserve"> – </w:t>
      </w:r>
      <w:r w:rsidR="007603B4" w:rsidRPr="00E3255A">
        <w:rPr>
          <w:rFonts w:asciiTheme="minorHAnsi" w:hAnsiTheme="minorHAnsi" w:cstheme="minorHAnsi"/>
          <w:sz w:val="24"/>
          <w:szCs w:val="24"/>
          <w:lang w:val="pl-PL"/>
        </w:rPr>
        <w:t xml:space="preserve">oznacza to podmiot </w:t>
      </w:r>
      <w:r w:rsidRPr="00E3255A">
        <w:rPr>
          <w:rFonts w:asciiTheme="minorHAnsi" w:hAnsiTheme="minorHAnsi" w:cstheme="minorHAnsi"/>
          <w:sz w:val="24"/>
          <w:szCs w:val="24"/>
          <w:lang w:val="pl-PL"/>
        </w:rPr>
        <w:t>, któremu powierzono w drodze umowy</w:t>
      </w:r>
      <w:r w:rsidR="002B321F" w:rsidRPr="00E3255A">
        <w:rPr>
          <w:rFonts w:asciiTheme="minorHAnsi" w:hAnsiTheme="minorHAnsi" w:cstheme="minorHAnsi"/>
          <w:sz w:val="24"/>
          <w:szCs w:val="24"/>
          <w:lang w:val="pl-PL"/>
        </w:rPr>
        <w:t xml:space="preserve"> środki finansowe</w:t>
      </w:r>
      <w:r w:rsidRPr="00B74BFC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FD1BD5" w:rsidRPr="00B74BFC">
        <w:rPr>
          <w:rFonts w:asciiTheme="minorHAnsi" w:hAnsiTheme="minorHAnsi" w:cstheme="minorHAnsi"/>
          <w:sz w:val="24"/>
          <w:szCs w:val="24"/>
          <w:lang w:val="pl-PL"/>
        </w:rPr>
        <w:t xml:space="preserve">na </w:t>
      </w:r>
      <w:r w:rsidRPr="00B74BFC">
        <w:rPr>
          <w:rFonts w:asciiTheme="minorHAnsi" w:hAnsiTheme="minorHAnsi" w:cstheme="minorHAnsi"/>
          <w:sz w:val="24"/>
          <w:szCs w:val="24"/>
          <w:lang w:val="pl-PL"/>
        </w:rPr>
        <w:t>realizację Grantu.</w:t>
      </w:r>
    </w:p>
    <w:p w:rsidR="00C10DA2" w:rsidRPr="00B74BFC" w:rsidRDefault="00C10DA2" w:rsidP="00D714C1">
      <w:pPr>
        <w:pStyle w:val="Listapunktowana"/>
        <w:numPr>
          <w:ilvl w:val="0"/>
          <w:numId w:val="41"/>
        </w:numPr>
        <w:spacing w:after="0"/>
        <w:rPr>
          <w:rFonts w:asciiTheme="minorHAnsi" w:hAnsiTheme="minorHAnsi" w:cstheme="minorHAnsi"/>
          <w:sz w:val="24"/>
          <w:szCs w:val="24"/>
          <w:lang w:val="pl-PL"/>
        </w:rPr>
      </w:pPr>
      <w:r w:rsidRPr="00B74BFC">
        <w:rPr>
          <w:rFonts w:asciiTheme="minorHAnsi" w:hAnsiTheme="minorHAnsi" w:cstheme="minorHAnsi"/>
          <w:b/>
          <w:sz w:val="24"/>
          <w:szCs w:val="24"/>
          <w:lang w:val="pl-PL"/>
        </w:rPr>
        <w:t>Grantodawc</w:t>
      </w:r>
      <w:r w:rsidR="007603B4" w:rsidRPr="00B74BFC">
        <w:rPr>
          <w:rFonts w:asciiTheme="minorHAnsi" w:hAnsiTheme="minorHAnsi" w:cstheme="minorHAnsi"/>
          <w:b/>
          <w:sz w:val="24"/>
          <w:szCs w:val="24"/>
          <w:lang w:val="pl-PL"/>
        </w:rPr>
        <w:t>y</w:t>
      </w:r>
      <w:r w:rsidRPr="00B74BFC">
        <w:rPr>
          <w:rFonts w:asciiTheme="minorHAnsi" w:hAnsiTheme="minorHAnsi" w:cstheme="minorHAnsi"/>
          <w:sz w:val="24"/>
          <w:szCs w:val="24"/>
          <w:lang w:val="pl-PL"/>
        </w:rPr>
        <w:t xml:space="preserve"> – </w:t>
      </w:r>
      <w:r w:rsidR="007603B4" w:rsidRPr="00B74BFC">
        <w:rPr>
          <w:rFonts w:asciiTheme="minorHAnsi" w:hAnsiTheme="minorHAnsi" w:cstheme="minorHAnsi"/>
          <w:sz w:val="24"/>
          <w:szCs w:val="24"/>
          <w:lang w:val="pl-PL"/>
        </w:rPr>
        <w:t xml:space="preserve">oznacza to </w:t>
      </w:r>
      <w:r w:rsidRPr="00B74BFC">
        <w:rPr>
          <w:rFonts w:asciiTheme="minorHAnsi" w:hAnsiTheme="minorHAnsi" w:cstheme="minorHAnsi"/>
          <w:sz w:val="24"/>
          <w:szCs w:val="24"/>
          <w:lang w:val="pl-PL"/>
        </w:rPr>
        <w:t xml:space="preserve">Województwo Pomorskie, beneficjent projektu pn.: „Lepsza przyszłość. Wsparcie pomorskiej psychiatrii”, współfinansowanego przez Unię Europejską w </w:t>
      </w:r>
      <w:r w:rsidR="00CE6E14" w:rsidRPr="00B74BFC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Pr="00B74BFC">
        <w:rPr>
          <w:rFonts w:asciiTheme="minorHAnsi" w:hAnsiTheme="minorHAnsi" w:cstheme="minorHAnsi"/>
          <w:sz w:val="24"/>
          <w:szCs w:val="24"/>
          <w:lang w:val="pl-PL"/>
        </w:rPr>
        <w:t>ramach EFS+.</w:t>
      </w:r>
    </w:p>
    <w:p w:rsidR="00C10DA2" w:rsidRPr="00B74BFC" w:rsidRDefault="00C10DA2" w:rsidP="00D714C1">
      <w:pPr>
        <w:pStyle w:val="Listapunktowana"/>
        <w:numPr>
          <w:ilvl w:val="0"/>
          <w:numId w:val="41"/>
        </w:numPr>
        <w:spacing w:after="0"/>
        <w:rPr>
          <w:rFonts w:asciiTheme="minorHAnsi" w:hAnsiTheme="minorHAnsi" w:cstheme="minorHAnsi"/>
          <w:sz w:val="24"/>
          <w:szCs w:val="24"/>
          <w:lang w:val="pl-PL"/>
        </w:rPr>
      </w:pPr>
      <w:r w:rsidRPr="00B74BFC">
        <w:rPr>
          <w:rFonts w:asciiTheme="minorHAnsi" w:hAnsiTheme="minorHAnsi" w:cstheme="minorHAnsi"/>
          <w:b/>
          <w:sz w:val="24"/>
          <w:szCs w:val="24"/>
          <w:lang w:val="pl-PL"/>
        </w:rPr>
        <w:t>Indywidualny</w:t>
      </w:r>
      <w:r w:rsidR="007603B4" w:rsidRPr="00B74BFC">
        <w:rPr>
          <w:rFonts w:asciiTheme="minorHAnsi" w:hAnsiTheme="minorHAnsi" w:cstheme="minorHAnsi"/>
          <w:b/>
          <w:sz w:val="24"/>
          <w:szCs w:val="24"/>
          <w:lang w:val="pl-PL"/>
        </w:rPr>
        <w:t>m</w:t>
      </w:r>
      <w:r w:rsidRPr="00B74BFC">
        <w:rPr>
          <w:rFonts w:asciiTheme="minorHAnsi" w:hAnsiTheme="minorHAnsi" w:cstheme="minorHAnsi"/>
          <w:b/>
          <w:sz w:val="24"/>
          <w:szCs w:val="24"/>
          <w:lang w:val="pl-PL"/>
        </w:rPr>
        <w:t xml:space="preserve"> Plan</w:t>
      </w:r>
      <w:r w:rsidR="007603B4" w:rsidRPr="00B74BFC">
        <w:rPr>
          <w:rFonts w:asciiTheme="minorHAnsi" w:hAnsiTheme="minorHAnsi" w:cstheme="minorHAnsi"/>
          <w:b/>
          <w:sz w:val="24"/>
          <w:szCs w:val="24"/>
          <w:lang w:val="pl-PL"/>
        </w:rPr>
        <w:t>ie</w:t>
      </w:r>
      <w:r w:rsidRPr="00B74BFC">
        <w:rPr>
          <w:rFonts w:asciiTheme="minorHAnsi" w:hAnsiTheme="minorHAnsi" w:cstheme="minorHAnsi"/>
          <w:b/>
          <w:sz w:val="24"/>
          <w:szCs w:val="24"/>
          <w:lang w:val="pl-PL"/>
        </w:rPr>
        <w:t xml:space="preserve"> Wsparcia (IPW)</w:t>
      </w:r>
      <w:r w:rsidRPr="00B74BFC">
        <w:rPr>
          <w:rFonts w:asciiTheme="minorHAnsi" w:hAnsiTheme="minorHAnsi" w:cstheme="minorHAnsi"/>
          <w:sz w:val="24"/>
          <w:szCs w:val="24"/>
          <w:lang w:val="pl-PL"/>
        </w:rPr>
        <w:t xml:space="preserve"> – </w:t>
      </w:r>
      <w:r w:rsidR="007603B4" w:rsidRPr="00B74BFC">
        <w:rPr>
          <w:rFonts w:asciiTheme="minorHAnsi" w:hAnsiTheme="minorHAnsi" w:cstheme="minorHAnsi"/>
          <w:sz w:val="24"/>
          <w:szCs w:val="24"/>
          <w:lang w:val="pl-PL"/>
        </w:rPr>
        <w:t xml:space="preserve">oznacza to </w:t>
      </w:r>
      <w:r w:rsidRPr="00B74BFC">
        <w:rPr>
          <w:rFonts w:asciiTheme="minorHAnsi" w:hAnsiTheme="minorHAnsi" w:cstheme="minorHAnsi"/>
          <w:sz w:val="24"/>
          <w:szCs w:val="24"/>
          <w:lang w:val="pl-PL"/>
        </w:rPr>
        <w:t>dokument określający zakres i sposób świadczenia usług zdrowotnych dla UP.</w:t>
      </w:r>
    </w:p>
    <w:p w:rsidR="00E44234" w:rsidRPr="00B74BFC" w:rsidRDefault="00E44234" w:rsidP="00D714C1">
      <w:pPr>
        <w:pStyle w:val="Listapunktowana"/>
        <w:numPr>
          <w:ilvl w:val="0"/>
          <w:numId w:val="41"/>
        </w:numPr>
        <w:spacing w:after="0"/>
        <w:rPr>
          <w:rFonts w:asciiTheme="minorHAnsi" w:hAnsiTheme="minorHAnsi" w:cstheme="minorHAnsi"/>
          <w:sz w:val="24"/>
          <w:szCs w:val="24"/>
          <w:lang w:val="pl-PL"/>
        </w:rPr>
      </w:pPr>
      <w:r w:rsidRPr="00B74BFC">
        <w:rPr>
          <w:rFonts w:asciiTheme="minorHAnsi" w:hAnsiTheme="minorHAnsi" w:cstheme="minorHAnsi"/>
          <w:b/>
          <w:sz w:val="24"/>
          <w:szCs w:val="24"/>
          <w:lang w:val="pl-PL"/>
        </w:rPr>
        <w:t>Instytucj</w:t>
      </w:r>
      <w:r w:rsidR="00D714C1" w:rsidRPr="00B74BFC">
        <w:rPr>
          <w:rFonts w:asciiTheme="minorHAnsi" w:hAnsiTheme="minorHAnsi" w:cstheme="minorHAnsi"/>
          <w:b/>
          <w:sz w:val="24"/>
          <w:szCs w:val="24"/>
          <w:lang w:val="pl-PL"/>
        </w:rPr>
        <w:t>i</w:t>
      </w:r>
      <w:r w:rsidRPr="00B74BFC">
        <w:rPr>
          <w:rFonts w:asciiTheme="minorHAnsi" w:hAnsiTheme="minorHAnsi" w:cstheme="minorHAnsi"/>
          <w:b/>
          <w:sz w:val="24"/>
          <w:szCs w:val="24"/>
          <w:lang w:val="pl-PL"/>
        </w:rPr>
        <w:t xml:space="preserve"> Zarządzając</w:t>
      </w:r>
      <w:r w:rsidR="00D714C1" w:rsidRPr="00B74BFC">
        <w:rPr>
          <w:rFonts w:asciiTheme="minorHAnsi" w:hAnsiTheme="minorHAnsi" w:cstheme="minorHAnsi"/>
          <w:b/>
          <w:sz w:val="24"/>
          <w:szCs w:val="24"/>
          <w:lang w:val="pl-PL"/>
        </w:rPr>
        <w:t>ej</w:t>
      </w:r>
      <w:r w:rsidRPr="00B74BFC">
        <w:rPr>
          <w:rFonts w:asciiTheme="minorHAnsi" w:hAnsiTheme="minorHAnsi" w:cstheme="minorHAnsi"/>
          <w:sz w:val="24"/>
          <w:szCs w:val="24"/>
          <w:lang w:val="pl-PL"/>
        </w:rPr>
        <w:t xml:space="preserve"> – oznacza </w:t>
      </w:r>
      <w:r w:rsidRPr="00B74BFC">
        <w:rPr>
          <w:rFonts w:asciiTheme="minorHAnsi" w:hAnsiTheme="minorHAnsi" w:cstheme="minorHAnsi"/>
          <w:color w:val="000000"/>
          <w:sz w:val="24"/>
          <w:szCs w:val="24"/>
          <w:lang w:val="pl-PL"/>
        </w:rPr>
        <w:t>to Zarząd Województwa Pomorskiego, w imieniu którego w zakresie wdrażania programu regionalnego Fundusze Europejskie dla Pomorza 2021-2027 działa</w:t>
      </w:r>
      <w:r w:rsidRPr="00B74BFC">
        <w:rPr>
          <w:rFonts w:asciiTheme="minorHAnsi" w:hAnsiTheme="minorHAnsi" w:cstheme="minorHAnsi"/>
          <w:color w:val="000000"/>
          <w:sz w:val="24"/>
          <w:szCs w:val="24"/>
        </w:rPr>
        <w:t xml:space="preserve"> Departament Europejskiego Funduszu Społecznego Urzędu Marszałkowskiego Województwa Pomorskiego.</w:t>
      </w:r>
    </w:p>
    <w:p w:rsidR="00C10DA2" w:rsidRPr="00B74BFC" w:rsidRDefault="00C10DA2" w:rsidP="00D714C1">
      <w:pPr>
        <w:pStyle w:val="Listapunktowana"/>
        <w:numPr>
          <w:ilvl w:val="0"/>
          <w:numId w:val="41"/>
        </w:numPr>
        <w:spacing w:after="0"/>
        <w:rPr>
          <w:rFonts w:asciiTheme="minorHAnsi" w:hAnsiTheme="minorHAnsi" w:cstheme="minorHAnsi"/>
          <w:sz w:val="24"/>
          <w:szCs w:val="24"/>
          <w:lang w:val="pl-PL"/>
        </w:rPr>
      </w:pPr>
      <w:r w:rsidRPr="00B74BFC">
        <w:rPr>
          <w:rFonts w:asciiTheme="minorHAnsi" w:hAnsiTheme="minorHAnsi" w:cstheme="minorHAnsi"/>
          <w:b/>
          <w:sz w:val="24"/>
          <w:szCs w:val="24"/>
          <w:lang w:val="pl-PL"/>
        </w:rPr>
        <w:t>Projek</w:t>
      </w:r>
      <w:r w:rsidR="007603B4" w:rsidRPr="00B74BFC">
        <w:rPr>
          <w:rFonts w:asciiTheme="minorHAnsi" w:hAnsiTheme="minorHAnsi" w:cstheme="minorHAnsi"/>
          <w:b/>
          <w:sz w:val="24"/>
          <w:szCs w:val="24"/>
          <w:lang w:val="pl-PL"/>
        </w:rPr>
        <w:t>cie</w:t>
      </w:r>
      <w:r w:rsidRPr="00B74BFC">
        <w:rPr>
          <w:rFonts w:asciiTheme="minorHAnsi" w:hAnsiTheme="minorHAnsi" w:cstheme="minorHAnsi"/>
          <w:sz w:val="24"/>
          <w:szCs w:val="24"/>
          <w:lang w:val="pl-PL"/>
        </w:rPr>
        <w:t xml:space="preserve"> – </w:t>
      </w:r>
      <w:r w:rsidR="007603B4" w:rsidRPr="00B74BFC">
        <w:rPr>
          <w:rFonts w:asciiTheme="minorHAnsi" w:hAnsiTheme="minorHAnsi" w:cstheme="minorHAnsi"/>
          <w:sz w:val="24"/>
          <w:szCs w:val="24"/>
          <w:lang w:val="pl-PL"/>
        </w:rPr>
        <w:t xml:space="preserve">oznacza to projekt pn.: </w:t>
      </w:r>
      <w:r w:rsidRPr="00B74BFC">
        <w:rPr>
          <w:rFonts w:asciiTheme="minorHAnsi" w:hAnsiTheme="minorHAnsi" w:cstheme="minorHAnsi"/>
          <w:sz w:val="24"/>
          <w:szCs w:val="24"/>
          <w:lang w:val="pl-PL"/>
        </w:rPr>
        <w:t xml:space="preserve">„Lepsza przyszłość. Wsparcie pomorskiej psychiatrii” realizowany w ramach Działania 5.17. Usługi społeczne i zdrowotne w  </w:t>
      </w:r>
      <w:r w:rsidRPr="00B74BFC">
        <w:rPr>
          <w:rFonts w:asciiTheme="minorHAnsi" w:hAnsiTheme="minorHAnsi" w:cstheme="minorHAnsi"/>
          <w:iCs/>
          <w:sz w:val="24"/>
          <w:szCs w:val="24"/>
          <w:lang w:val="pl-PL"/>
        </w:rPr>
        <w:t>Priorytecie 5 Programu Regionalnego pn.: Fundusze europejskie dla silnego społecznie Pomorza (EFS+)</w:t>
      </w:r>
      <w:r w:rsidRPr="00B74BFC">
        <w:rPr>
          <w:rFonts w:asciiTheme="minorHAnsi" w:hAnsiTheme="minorHAnsi" w:cstheme="minorHAnsi"/>
          <w:sz w:val="24"/>
          <w:szCs w:val="24"/>
          <w:lang w:val="pl-PL"/>
        </w:rPr>
        <w:t>, określony we wniosku o dofinansowanie Projektu Nr FEPM.05.17-IZ.00-0002/25.</w:t>
      </w:r>
    </w:p>
    <w:p w:rsidR="0081526B" w:rsidRPr="00B74BFC" w:rsidRDefault="0081526B" w:rsidP="00D714C1">
      <w:pPr>
        <w:pStyle w:val="Listapunktowana"/>
        <w:numPr>
          <w:ilvl w:val="0"/>
          <w:numId w:val="41"/>
        </w:numPr>
        <w:spacing w:after="0"/>
        <w:rPr>
          <w:rFonts w:asciiTheme="minorHAnsi" w:hAnsiTheme="minorHAnsi" w:cstheme="minorHAnsi"/>
          <w:sz w:val="24"/>
          <w:szCs w:val="24"/>
          <w:lang w:val="pl-PL"/>
        </w:rPr>
      </w:pPr>
      <w:r w:rsidRPr="00B74BFC">
        <w:rPr>
          <w:rFonts w:asciiTheme="minorHAnsi" w:hAnsiTheme="minorHAnsi" w:cstheme="minorHAnsi"/>
          <w:b/>
          <w:sz w:val="24"/>
          <w:szCs w:val="24"/>
          <w:lang w:val="pl-PL"/>
        </w:rPr>
        <w:t>Regulamin</w:t>
      </w:r>
      <w:r w:rsidR="00D714C1" w:rsidRPr="00B74BFC">
        <w:rPr>
          <w:rFonts w:asciiTheme="minorHAnsi" w:hAnsiTheme="minorHAnsi" w:cstheme="minorHAnsi"/>
          <w:b/>
          <w:sz w:val="24"/>
          <w:szCs w:val="24"/>
          <w:lang w:val="pl-PL"/>
        </w:rPr>
        <w:t>ie</w:t>
      </w:r>
      <w:r w:rsidRPr="00B74BFC">
        <w:rPr>
          <w:rFonts w:asciiTheme="minorHAnsi" w:hAnsiTheme="minorHAnsi" w:cstheme="minorHAnsi"/>
          <w:sz w:val="24"/>
          <w:szCs w:val="24"/>
          <w:lang w:val="pl-PL"/>
        </w:rPr>
        <w:t xml:space="preserve"> – oznacza Regulamin </w:t>
      </w:r>
      <w:r w:rsidR="00A11B46" w:rsidRPr="00B74BFC">
        <w:rPr>
          <w:rFonts w:asciiTheme="minorHAnsi" w:hAnsiTheme="minorHAnsi" w:cstheme="minorHAnsi"/>
          <w:sz w:val="24"/>
          <w:szCs w:val="24"/>
          <w:lang w:val="pl-PL"/>
        </w:rPr>
        <w:t xml:space="preserve">powierzania </w:t>
      </w:r>
      <w:r w:rsidRPr="00B74BFC">
        <w:rPr>
          <w:rFonts w:asciiTheme="minorHAnsi" w:hAnsiTheme="minorHAnsi" w:cstheme="minorHAnsi"/>
          <w:sz w:val="24"/>
          <w:szCs w:val="24"/>
          <w:lang w:val="pl-PL"/>
        </w:rPr>
        <w:t>grantów w ramach projektu „Lepsza przyszłość. Wsparcie pomorskiej psychiatrii”</w:t>
      </w:r>
    </w:p>
    <w:p w:rsidR="00497D73" w:rsidRPr="00B74BFC" w:rsidRDefault="0081526B" w:rsidP="00D714C1">
      <w:pPr>
        <w:pStyle w:val="Akapitzlist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hd w:val="clear" w:color="auto" w:fill="FFFFFF"/>
        </w:rPr>
      </w:pPr>
      <w:r w:rsidRPr="00B74BFC">
        <w:rPr>
          <w:rFonts w:asciiTheme="minorHAnsi" w:hAnsiTheme="minorHAnsi" w:cstheme="minorHAnsi"/>
          <w:b/>
        </w:rPr>
        <w:lastRenderedPageBreak/>
        <w:t>RODO</w:t>
      </w:r>
      <w:r w:rsidRPr="00B74BFC">
        <w:rPr>
          <w:rFonts w:asciiTheme="minorHAnsi" w:hAnsiTheme="minorHAnsi" w:cstheme="minorHAnsi"/>
        </w:rPr>
        <w:t xml:space="preserve"> - </w:t>
      </w:r>
      <w:r w:rsidR="00497D73" w:rsidRPr="00B74BFC">
        <w:rPr>
          <w:rFonts w:asciiTheme="minorHAnsi" w:hAnsiTheme="minorHAnsi" w:cstheme="minorHAnsi"/>
        </w:rPr>
        <w:t xml:space="preserve">oznacza to rozporządzenie Parlamentu Europejskiego i Rady (UE) 2016/679 </w:t>
      </w:r>
      <w:r w:rsidR="00497D73" w:rsidRPr="00B74BFC">
        <w:rPr>
          <w:rFonts w:asciiTheme="minorHAnsi" w:hAnsiTheme="minorHAnsi" w:cstheme="minorHAnsi"/>
        </w:rPr>
        <w:br/>
        <w:t xml:space="preserve">z dnia 27 kwietnia 2016 r. w sprawie ochrony osób fizycznych </w:t>
      </w:r>
      <w:r w:rsidR="002B321F" w:rsidRPr="00B74BFC">
        <w:rPr>
          <w:rFonts w:asciiTheme="minorHAnsi" w:hAnsiTheme="minorHAnsi" w:cstheme="minorHAnsi"/>
        </w:rPr>
        <w:t xml:space="preserve">w </w:t>
      </w:r>
      <w:r w:rsidR="00497D73" w:rsidRPr="00B74BFC">
        <w:rPr>
          <w:rFonts w:asciiTheme="minorHAnsi" w:hAnsiTheme="minorHAnsi" w:cstheme="minorHAnsi"/>
        </w:rPr>
        <w:t xml:space="preserve">związku </w:t>
      </w:r>
      <w:r w:rsidR="00497D73" w:rsidRPr="00B74BFC">
        <w:rPr>
          <w:rFonts w:asciiTheme="minorHAnsi" w:hAnsiTheme="minorHAnsi" w:cstheme="minorHAnsi"/>
        </w:rPr>
        <w:br/>
        <w:t>z przetwarzaniem danych osobowych i w sprawie swobodnego przepływu takich danych oraz uchylenia dyrektywy 95/46/WE (ogólne rozporządzenie o ochronie danych);</w:t>
      </w:r>
    </w:p>
    <w:p w:rsidR="0084077F" w:rsidRPr="00B74BFC" w:rsidRDefault="0084077F" w:rsidP="00D714C1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60"/>
        <w:rPr>
          <w:rFonts w:asciiTheme="minorHAnsi" w:hAnsiTheme="minorHAnsi" w:cstheme="minorHAnsi"/>
          <w:color w:val="000000"/>
        </w:rPr>
      </w:pPr>
      <w:r w:rsidRPr="00B74BFC">
        <w:rPr>
          <w:rFonts w:asciiTheme="minorHAnsi" w:hAnsiTheme="minorHAnsi" w:cstheme="minorHAnsi"/>
          <w:b/>
        </w:rPr>
        <w:t>Rozporządzeniu ogólnym</w:t>
      </w:r>
      <w:r w:rsidRPr="00B74BFC">
        <w:rPr>
          <w:rFonts w:asciiTheme="minorHAnsi" w:hAnsiTheme="minorHAnsi" w:cstheme="minorHAnsi"/>
        </w:rPr>
        <w:t xml:space="preserve"> -  oznacza to rozporządzenie Parlamentu Europejskiego i Rady (UE) nr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 Integracji, Funduszu Bezpieczeństwa Wewnętrznego i Instrumentu Wsparcia Finansowego na rzecz Zarządzania Granicami i Polityki Wizowej</w:t>
      </w:r>
      <w:r w:rsidRPr="00B74BFC">
        <w:rPr>
          <w:rFonts w:asciiTheme="minorHAnsi" w:hAnsiTheme="minorHAnsi" w:cstheme="minorHAnsi"/>
          <w:bCs/>
        </w:rPr>
        <w:t xml:space="preserve"> (</w:t>
      </w:r>
      <w:r w:rsidRPr="00B74BFC">
        <w:rPr>
          <w:rFonts w:asciiTheme="minorHAnsi" w:hAnsiTheme="minorHAnsi" w:cstheme="minorHAnsi"/>
        </w:rPr>
        <w:t xml:space="preserve">Dz. Urz. UE L 231 z 30.06.2021, str. 159, z </w:t>
      </w:r>
      <w:proofErr w:type="spellStart"/>
      <w:r w:rsidRPr="00B74BFC">
        <w:rPr>
          <w:rFonts w:asciiTheme="minorHAnsi" w:hAnsiTheme="minorHAnsi" w:cstheme="minorHAnsi"/>
        </w:rPr>
        <w:t>późn</w:t>
      </w:r>
      <w:proofErr w:type="spellEnd"/>
      <w:r w:rsidRPr="00B74BFC">
        <w:rPr>
          <w:rFonts w:asciiTheme="minorHAnsi" w:hAnsiTheme="minorHAnsi" w:cstheme="minorHAnsi"/>
        </w:rPr>
        <w:t>. zm.).</w:t>
      </w:r>
    </w:p>
    <w:p w:rsidR="00C10DA2" w:rsidRPr="00B74BFC" w:rsidRDefault="00C10DA2" w:rsidP="00D714C1">
      <w:pPr>
        <w:pStyle w:val="Akapitzlist"/>
        <w:numPr>
          <w:ilvl w:val="0"/>
          <w:numId w:val="41"/>
        </w:numPr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  <w:b/>
        </w:rPr>
        <w:t>Uczestnik</w:t>
      </w:r>
      <w:r w:rsidR="007603B4" w:rsidRPr="00B74BFC">
        <w:rPr>
          <w:rFonts w:asciiTheme="minorHAnsi" w:hAnsiTheme="minorHAnsi" w:cstheme="minorHAnsi"/>
          <w:b/>
        </w:rPr>
        <w:t>u</w:t>
      </w:r>
      <w:r w:rsidRPr="00B74BFC">
        <w:rPr>
          <w:rFonts w:asciiTheme="minorHAnsi" w:hAnsiTheme="minorHAnsi" w:cstheme="minorHAnsi"/>
          <w:b/>
        </w:rPr>
        <w:t xml:space="preserve"> Projektu (UP)</w:t>
      </w:r>
      <w:r w:rsidRPr="00B74BFC">
        <w:rPr>
          <w:rFonts w:asciiTheme="minorHAnsi" w:hAnsiTheme="minorHAnsi" w:cstheme="minorHAnsi"/>
        </w:rPr>
        <w:t xml:space="preserve"> – </w:t>
      </w:r>
      <w:r w:rsidR="007603B4" w:rsidRPr="00B74BFC">
        <w:rPr>
          <w:rFonts w:asciiTheme="minorHAnsi" w:hAnsiTheme="minorHAnsi" w:cstheme="minorHAnsi"/>
        </w:rPr>
        <w:t xml:space="preserve">oznacza to </w:t>
      </w:r>
      <w:r w:rsidRPr="00B74BFC">
        <w:rPr>
          <w:rFonts w:asciiTheme="minorHAnsi" w:hAnsiTheme="minorHAnsi" w:cstheme="minorHAnsi"/>
        </w:rPr>
        <w:t>osob</w:t>
      </w:r>
      <w:r w:rsidR="007603B4" w:rsidRPr="00B74BFC">
        <w:rPr>
          <w:rFonts w:asciiTheme="minorHAnsi" w:hAnsiTheme="minorHAnsi" w:cstheme="minorHAnsi"/>
        </w:rPr>
        <w:t>ę</w:t>
      </w:r>
      <w:r w:rsidRPr="00B74BFC">
        <w:rPr>
          <w:rFonts w:asciiTheme="minorHAnsi" w:hAnsiTheme="minorHAnsi" w:cstheme="minorHAnsi"/>
        </w:rPr>
        <w:t xml:space="preserve"> fizyczn</w:t>
      </w:r>
      <w:r w:rsidR="007603B4" w:rsidRPr="00B74BFC">
        <w:rPr>
          <w:rFonts w:asciiTheme="minorHAnsi" w:hAnsiTheme="minorHAnsi" w:cstheme="minorHAnsi"/>
        </w:rPr>
        <w:t>ą</w:t>
      </w:r>
      <w:r w:rsidR="00E44234" w:rsidRPr="00B74BFC">
        <w:rPr>
          <w:rFonts w:asciiTheme="minorHAnsi" w:hAnsiTheme="minorHAnsi" w:cstheme="minorHAnsi"/>
        </w:rPr>
        <w:t>,</w:t>
      </w:r>
      <w:r w:rsidRPr="00B74BFC">
        <w:rPr>
          <w:rFonts w:asciiTheme="minorHAnsi" w:hAnsiTheme="minorHAnsi" w:cstheme="minorHAnsi"/>
        </w:rPr>
        <w:t xml:space="preserve"> </w:t>
      </w:r>
      <w:r w:rsidR="00E44234" w:rsidRPr="00B74BFC">
        <w:rPr>
          <w:rFonts w:asciiTheme="minorHAnsi" w:hAnsiTheme="minorHAnsi" w:cstheme="minorHAnsi"/>
        </w:rPr>
        <w:t xml:space="preserve">mieszkającą na terenie województwa pomorskiego, </w:t>
      </w:r>
      <w:r w:rsidRPr="00B74BFC">
        <w:rPr>
          <w:rFonts w:asciiTheme="minorHAnsi" w:hAnsiTheme="minorHAnsi" w:cstheme="minorHAnsi"/>
        </w:rPr>
        <w:t>korzystając</w:t>
      </w:r>
      <w:r w:rsidR="007603B4" w:rsidRPr="00B74BFC">
        <w:rPr>
          <w:rFonts w:asciiTheme="minorHAnsi" w:hAnsiTheme="minorHAnsi" w:cstheme="minorHAnsi"/>
        </w:rPr>
        <w:t>ą</w:t>
      </w:r>
      <w:r w:rsidRPr="00B74BFC">
        <w:rPr>
          <w:rFonts w:asciiTheme="minorHAnsi" w:hAnsiTheme="minorHAnsi" w:cstheme="minorHAnsi"/>
        </w:rPr>
        <w:t xml:space="preserve"> z usług finansowanych w </w:t>
      </w:r>
      <w:r w:rsidR="007603B4" w:rsidRPr="00B74BFC">
        <w:rPr>
          <w:rFonts w:asciiTheme="minorHAnsi" w:hAnsiTheme="minorHAnsi" w:cstheme="minorHAnsi"/>
        </w:rPr>
        <w:t> </w:t>
      </w:r>
      <w:r w:rsidRPr="00B74BFC">
        <w:rPr>
          <w:rFonts w:asciiTheme="minorHAnsi" w:hAnsiTheme="minorHAnsi" w:cstheme="minorHAnsi"/>
        </w:rPr>
        <w:t>ramach grantu.</w:t>
      </w:r>
    </w:p>
    <w:p w:rsidR="00DD3200" w:rsidRPr="00B74BFC" w:rsidRDefault="00DD3200" w:rsidP="009A2076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60"/>
        <w:rPr>
          <w:rFonts w:asciiTheme="minorHAnsi" w:hAnsiTheme="minorHAnsi" w:cstheme="minorHAnsi"/>
          <w:color w:val="000000"/>
        </w:rPr>
      </w:pPr>
      <w:r w:rsidRPr="00B74BFC">
        <w:rPr>
          <w:rFonts w:asciiTheme="minorHAnsi" w:hAnsiTheme="minorHAnsi" w:cstheme="minorHAnsi"/>
          <w:b/>
        </w:rPr>
        <w:t>Ustawie wdrożeniowej</w:t>
      </w:r>
      <w:r w:rsidRPr="00B74BFC">
        <w:rPr>
          <w:rFonts w:asciiTheme="minorHAnsi" w:hAnsiTheme="minorHAnsi" w:cstheme="minorHAnsi"/>
        </w:rPr>
        <w:t xml:space="preserve"> - oznacza to </w:t>
      </w:r>
      <w:r w:rsidR="00D714C1" w:rsidRPr="00B74BFC">
        <w:rPr>
          <w:rFonts w:asciiTheme="minorHAnsi" w:hAnsiTheme="minorHAnsi" w:cstheme="minorHAnsi"/>
          <w:bCs/>
          <w:color w:val="000000"/>
        </w:rPr>
        <w:t>U</w:t>
      </w:r>
      <w:r w:rsidRPr="00B74BFC">
        <w:rPr>
          <w:rFonts w:asciiTheme="minorHAnsi" w:hAnsiTheme="minorHAnsi" w:cstheme="minorHAnsi"/>
          <w:bCs/>
          <w:color w:val="000000"/>
        </w:rPr>
        <w:t xml:space="preserve">stawę z dnia 28 kwietnia 2022 r. o zasadach realizacji zadań finansowanych ze środków europejskich w perspektywie finansowej 2021-2027 (Dz. U. poz. 1079, z </w:t>
      </w:r>
      <w:proofErr w:type="spellStart"/>
      <w:r w:rsidRPr="00B74BFC">
        <w:rPr>
          <w:rFonts w:asciiTheme="minorHAnsi" w:hAnsiTheme="minorHAnsi" w:cstheme="minorHAnsi"/>
          <w:bCs/>
          <w:color w:val="000000"/>
        </w:rPr>
        <w:t>późn</w:t>
      </w:r>
      <w:proofErr w:type="spellEnd"/>
      <w:r w:rsidRPr="00B74BFC">
        <w:rPr>
          <w:rFonts w:asciiTheme="minorHAnsi" w:hAnsiTheme="minorHAnsi" w:cstheme="minorHAnsi"/>
          <w:bCs/>
          <w:color w:val="000000"/>
        </w:rPr>
        <w:t>. zm.).</w:t>
      </w:r>
    </w:p>
    <w:p w:rsidR="00C10DA2" w:rsidRPr="00B74BFC" w:rsidRDefault="00C10DA2" w:rsidP="00D714C1">
      <w:pPr>
        <w:pStyle w:val="Listapunktowana"/>
        <w:numPr>
          <w:ilvl w:val="0"/>
          <w:numId w:val="41"/>
        </w:numPr>
        <w:spacing w:after="0"/>
        <w:rPr>
          <w:rFonts w:asciiTheme="minorHAnsi" w:eastAsia="Times New Roman" w:hAnsiTheme="minorHAnsi" w:cstheme="minorHAnsi"/>
          <w:bCs/>
          <w:sz w:val="24"/>
          <w:szCs w:val="24"/>
          <w:lang w:val="pl-PL" w:eastAsia="pl-PL"/>
        </w:rPr>
      </w:pPr>
      <w:r w:rsidRPr="00B74BFC">
        <w:rPr>
          <w:rFonts w:asciiTheme="minorHAnsi" w:eastAsia="Times New Roman" w:hAnsiTheme="minorHAnsi" w:cstheme="minorHAnsi"/>
          <w:b/>
          <w:bCs/>
          <w:sz w:val="24"/>
          <w:szCs w:val="24"/>
          <w:lang w:val="pl-PL" w:eastAsia="pl-PL"/>
        </w:rPr>
        <w:t>Wniosk</w:t>
      </w:r>
      <w:r w:rsidR="007603B4" w:rsidRPr="00B74BFC">
        <w:rPr>
          <w:rFonts w:asciiTheme="minorHAnsi" w:eastAsia="Times New Roman" w:hAnsiTheme="minorHAnsi" w:cstheme="minorHAnsi"/>
          <w:b/>
          <w:bCs/>
          <w:sz w:val="24"/>
          <w:szCs w:val="24"/>
          <w:lang w:val="pl-PL" w:eastAsia="pl-PL"/>
        </w:rPr>
        <w:t>u</w:t>
      </w:r>
      <w:r w:rsidRPr="00B74BFC">
        <w:rPr>
          <w:rFonts w:asciiTheme="minorHAnsi" w:eastAsia="Times New Roman" w:hAnsiTheme="minorHAnsi" w:cstheme="minorHAnsi"/>
          <w:bCs/>
          <w:sz w:val="24"/>
          <w:szCs w:val="24"/>
          <w:lang w:val="pl-PL" w:eastAsia="pl-PL"/>
        </w:rPr>
        <w:t xml:space="preserve"> – </w:t>
      </w:r>
      <w:r w:rsidR="007603B4" w:rsidRPr="00B74BFC">
        <w:rPr>
          <w:rFonts w:asciiTheme="minorHAnsi" w:hAnsiTheme="minorHAnsi" w:cstheme="minorHAnsi"/>
          <w:sz w:val="24"/>
          <w:szCs w:val="24"/>
          <w:lang w:val="pl-PL"/>
        </w:rPr>
        <w:t>oznacza to W</w:t>
      </w:r>
      <w:r w:rsidRPr="00B74BFC">
        <w:rPr>
          <w:rFonts w:asciiTheme="minorHAnsi" w:eastAsia="Times New Roman" w:hAnsiTheme="minorHAnsi" w:cstheme="minorHAnsi"/>
          <w:bCs/>
          <w:sz w:val="24"/>
          <w:szCs w:val="24"/>
          <w:lang w:val="pl-PL" w:eastAsia="pl-PL"/>
        </w:rPr>
        <w:t xml:space="preserve">niosek o powierzenie grantu na realizację zadań przez </w:t>
      </w:r>
      <w:proofErr w:type="spellStart"/>
      <w:r w:rsidRPr="00B74BFC">
        <w:rPr>
          <w:rFonts w:asciiTheme="minorHAnsi" w:eastAsia="Times New Roman" w:hAnsiTheme="minorHAnsi" w:cstheme="minorHAnsi"/>
          <w:bCs/>
          <w:sz w:val="24"/>
          <w:szCs w:val="24"/>
          <w:lang w:val="pl-PL" w:eastAsia="pl-PL"/>
        </w:rPr>
        <w:t>Grantobiorcę</w:t>
      </w:r>
      <w:proofErr w:type="spellEnd"/>
      <w:r w:rsidRPr="00B74BFC">
        <w:rPr>
          <w:rFonts w:asciiTheme="minorHAnsi" w:eastAsia="Times New Roman" w:hAnsiTheme="minorHAnsi" w:cstheme="minorHAnsi"/>
          <w:bCs/>
          <w:sz w:val="24"/>
          <w:szCs w:val="24"/>
          <w:lang w:val="pl-PL" w:eastAsia="pl-PL"/>
        </w:rPr>
        <w:t xml:space="preserve">, </w:t>
      </w:r>
      <w:r w:rsidR="00197935" w:rsidRPr="00B74BFC">
        <w:rPr>
          <w:rFonts w:asciiTheme="minorHAnsi" w:eastAsia="Times New Roman" w:hAnsiTheme="minorHAnsi" w:cstheme="minorHAnsi"/>
          <w:bCs/>
          <w:sz w:val="24"/>
          <w:szCs w:val="24"/>
          <w:lang w:val="pl-PL" w:eastAsia="pl-PL"/>
        </w:rPr>
        <w:t xml:space="preserve">który </w:t>
      </w:r>
      <w:r w:rsidRPr="00B74BFC">
        <w:rPr>
          <w:rFonts w:asciiTheme="minorHAnsi" w:eastAsia="Times New Roman" w:hAnsiTheme="minorHAnsi" w:cstheme="minorHAnsi"/>
          <w:bCs/>
          <w:sz w:val="24"/>
          <w:szCs w:val="24"/>
          <w:lang w:val="pl-PL" w:eastAsia="pl-PL"/>
        </w:rPr>
        <w:t>stanowi załącznik nr 1</w:t>
      </w:r>
      <w:r w:rsidR="00B5126A" w:rsidRPr="00B74BFC">
        <w:rPr>
          <w:rFonts w:asciiTheme="minorHAnsi" w:eastAsia="Times New Roman" w:hAnsiTheme="minorHAnsi" w:cstheme="minorHAnsi"/>
          <w:bCs/>
          <w:sz w:val="24"/>
          <w:szCs w:val="24"/>
          <w:lang w:val="pl-PL" w:eastAsia="pl-PL"/>
        </w:rPr>
        <w:t xml:space="preserve"> </w:t>
      </w:r>
      <w:r w:rsidRPr="00B74BFC">
        <w:rPr>
          <w:rFonts w:asciiTheme="minorHAnsi" w:eastAsia="Times New Roman" w:hAnsiTheme="minorHAnsi" w:cstheme="minorHAnsi"/>
          <w:bCs/>
          <w:sz w:val="24"/>
          <w:szCs w:val="24"/>
          <w:lang w:val="pl-PL" w:eastAsia="pl-PL"/>
        </w:rPr>
        <w:t xml:space="preserve">do </w:t>
      </w:r>
      <w:r w:rsidR="007340C6" w:rsidRPr="00B74BFC">
        <w:rPr>
          <w:rFonts w:asciiTheme="minorHAnsi" w:eastAsia="Times New Roman" w:hAnsiTheme="minorHAnsi" w:cstheme="minorHAnsi"/>
          <w:bCs/>
          <w:sz w:val="24"/>
          <w:szCs w:val="24"/>
          <w:lang w:val="pl-PL" w:eastAsia="pl-PL"/>
        </w:rPr>
        <w:t>Umowy</w:t>
      </w:r>
      <w:r w:rsidRPr="00B74BFC">
        <w:rPr>
          <w:rFonts w:asciiTheme="minorHAnsi" w:eastAsia="Times New Roman" w:hAnsiTheme="minorHAnsi" w:cstheme="minorHAnsi"/>
          <w:bCs/>
          <w:sz w:val="24"/>
          <w:szCs w:val="24"/>
          <w:lang w:val="pl-PL" w:eastAsia="pl-PL"/>
        </w:rPr>
        <w:t>.</w:t>
      </w:r>
    </w:p>
    <w:p w:rsidR="00C10DA2" w:rsidRPr="00E3255A" w:rsidRDefault="00C10DA2" w:rsidP="00D714C1">
      <w:pPr>
        <w:pStyle w:val="Listapunktowana"/>
        <w:numPr>
          <w:ilvl w:val="0"/>
          <w:numId w:val="41"/>
        </w:numPr>
        <w:spacing w:after="0"/>
        <w:rPr>
          <w:rFonts w:asciiTheme="minorHAnsi" w:eastAsia="Times New Roman" w:hAnsiTheme="minorHAnsi" w:cstheme="minorHAnsi"/>
          <w:bCs/>
          <w:sz w:val="24"/>
          <w:szCs w:val="24"/>
          <w:lang w:val="pl-PL" w:eastAsia="pl-PL"/>
        </w:rPr>
      </w:pPr>
      <w:r w:rsidRPr="00B74BFC">
        <w:rPr>
          <w:rFonts w:asciiTheme="minorHAnsi" w:hAnsiTheme="minorHAnsi" w:cstheme="minorHAnsi"/>
          <w:b/>
          <w:sz w:val="24"/>
          <w:szCs w:val="24"/>
          <w:lang w:val="pl-PL"/>
        </w:rPr>
        <w:t>Wytyczn</w:t>
      </w:r>
      <w:r w:rsidR="007603B4" w:rsidRPr="00B74BFC">
        <w:rPr>
          <w:rFonts w:asciiTheme="minorHAnsi" w:hAnsiTheme="minorHAnsi" w:cstheme="minorHAnsi"/>
          <w:b/>
          <w:sz w:val="24"/>
          <w:szCs w:val="24"/>
          <w:lang w:val="pl-PL"/>
        </w:rPr>
        <w:t>ych</w:t>
      </w:r>
      <w:r w:rsidRPr="00B74BFC">
        <w:rPr>
          <w:rFonts w:asciiTheme="minorHAnsi" w:hAnsiTheme="minorHAnsi" w:cstheme="minorHAnsi"/>
          <w:sz w:val="24"/>
          <w:szCs w:val="24"/>
          <w:lang w:val="pl-PL"/>
        </w:rPr>
        <w:t xml:space="preserve"> – </w:t>
      </w:r>
      <w:r w:rsidR="007603B4" w:rsidRPr="00B74BFC">
        <w:rPr>
          <w:rFonts w:asciiTheme="minorHAnsi" w:hAnsiTheme="minorHAnsi" w:cstheme="minorHAnsi"/>
          <w:sz w:val="24"/>
          <w:szCs w:val="24"/>
          <w:lang w:val="pl-PL"/>
        </w:rPr>
        <w:t xml:space="preserve">oznacza to </w:t>
      </w:r>
      <w:r w:rsidRPr="00B74BFC">
        <w:rPr>
          <w:rFonts w:asciiTheme="minorHAnsi" w:hAnsiTheme="minorHAnsi" w:cstheme="minorHAnsi"/>
          <w:sz w:val="24"/>
          <w:szCs w:val="24"/>
          <w:lang w:val="pl-PL"/>
        </w:rPr>
        <w:t>Wytyczne dotyczące kwalifikowalności wydatków na lata 2021-2027</w:t>
      </w:r>
      <w:r w:rsidRPr="00E3255A">
        <w:rPr>
          <w:rStyle w:val="Odwoanieprzypisudolnego"/>
          <w:rFonts w:asciiTheme="minorHAnsi" w:hAnsiTheme="minorHAnsi" w:cstheme="minorHAnsi"/>
          <w:sz w:val="24"/>
          <w:szCs w:val="24"/>
          <w:lang w:val="pl-PL"/>
        </w:rPr>
        <w:footnoteReference w:id="1"/>
      </w:r>
      <w:r w:rsidR="00535F0E" w:rsidRPr="00E3255A"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:rsidR="00365A48" w:rsidRPr="00B74BFC" w:rsidRDefault="00365A48" w:rsidP="00CE6E14">
      <w:pPr>
        <w:pStyle w:val="Nagwek2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B74BFC">
        <w:rPr>
          <w:rFonts w:asciiTheme="minorHAnsi" w:hAnsiTheme="minorHAnsi" w:cstheme="minorHAnsi"/>
          <w:b/>
          <w:color w:val="auto"/>
          <w:sz w:val="24"/>
          <w:szCs w:val="24"/>
        </w:rPr>
        <w:t>§ 2 Przedmiot umowy</w:t>
      </w:r>
    </w:p>
    <w:p w:rsidR="000C588E" w:rsidRPr="00B74BFC" w:rsidRDefault="000C588E" w:rsidP="005B46A1">
      <w:pPr>
        <w:pStyle w:val="Normalny1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 w:hanging="426"/>
        <w:contextualSpacing/>
        <w:rPr>
          <w:rFonts w:asciiTheme="minorHAnsi" w:hAnsiTheme="minorHAnsi" w:cstheme="minorHAnsi"/>
          <w:color w:val="auto"/>
          <w:sz w:val="24"/>
          <w:szCs w:val="24"/>
        </w:rPr>
      </w:pPr>
      <w:r w:rsidRPr="00B74BFC">
        <w:rPr>
          <w:rFonts w:asciiTheme="minorHAnsi" w:hAnsiTheme="minorHAnsi" w:cstheme="minorHAnsi"/>
          <w:color w:val="auto"/>
          <w:sz w:val="24"/>
          <w:szCs w:val="24"/>
        </w:rPr>
        <w:t>Umowa reguluje prawa i obowiązki stron w związku z powierzeniem Grantu.</w:t>
      </w:r>
    </w:p>
    <w:p w:rsidR="000C588E" w:rsidRPr="00B74BFC" w:rsidRDefault="000C588E" w:rsidP="005B46A1">
      <w:pPr>
        <w:pStyle w:val="Normalny1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 w:hanging="426"/>
        <w:contextualSpacing/>
        <w:rPr>
          <w:rFonts w:asciiTheme="minorHAnsi" w:hAnsiTheme="minorHAnsi" w:cstheme="minorHAnsi"/>
          <w:color w:val="auto"/>
          <w:sz w:val="24"/>
          <w:szCs w:val="24"/>
        </w:rPr>
      </w:pPr>
      <w:r w:rsidRPr="00B74BFC">
        <w:rPr>
          <w:rFonts w:asciiTheme="minorHAnsi" w:hAnsiTheme="minorHAnsi" w:cstheme="minorHAnsi"/>
          <w:color w:val="auto"/>
          <w:sz w:val="24"/>
          <w:szCs w:val="24"/>
        </w:rPr>
        <w:t>Celem Grantu jest przyczynienie się do realizacji celów Projektu, tj. poprawy dostępu do wysokiej jakości środowiskowych usług zdrowotnych dla osób z zaburzeniami psychicznymi w tym dzieci, młodzieży oraz dorosłych w  województwie pomorskim</w:t>
      </w:r>
      <w:r w:rsidR="0060607D" w:rsidRPr="00B74BFC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:rsidR="000C588E" w:rsidRPr="00B74BFC" w:rsidRDefault="000C588E" w:rsidP="005B46A1">
      <w:pPr>
        <w:pStyle w:val="Normalny1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 w:hanging="426"/>
        <w:contextualSpacing/>
        <w:rPr>
          <w:rFonts w:asciiTheme="minorHAnsi" w:hAnsiTheme="minorHAnsi" w:cstheme="minorHAnsi"/>
          <w:color w:val="auto"/>
          <w:sz w:val="24"/>
          <w:szCs w:val="24"/>
        </w:rPr>
      </w:pPr>
      <w:r w:rsidRPr="00B74BFC">
        <w:rPr>
          <w:rFonts w:asciiTheme="minorHAnsi" w:hAnsiTheme="minorHAnsi" w:cstheme="minorHAnsi"/>
          <w:color w:val="auto"/>
          <w:sz w:val="24"/>
          <w:szCs w:val="24"/>
        </w:rPr>
        <w:t xml:space="preserve">W ramach Grantu </w:t>
      </w:r>
      <w:proofErr w:type="spellStart"/>
      <w:r w:rsidRPr="00B74BFC">
        <w:rPr>
          <w:rFonts w:asciiTheme="minorHAnsi" w:hAnsiTheme="minorHAnsi" w:cstheme="minorHAnsi"/>
          <w:color w:val="auto"/>
          <w:sz w:val="24"/>
          <w:szCs w:val="24"/>
        </w:rPr>
        <w:t>Grantobiorca</w:t>
      </w:r>
      <w:proofErr w:type="spellEnd"/>
      <w:r w:rsidRPr="00B74BFC">
        <w:rPr>
          <w:rFonts w:asciiTheme="minorHAnsi" w:hAnsiTheme="minorHAnsi" w:cstheme="minorHAnsi"/>
          <w:color w:val="auto"/>
          <w:sz w:val="24"/>
          <w:szCs w:val="24"/>
        </w:rPr>
        <w:t xml:space="preserve"> powinien realizować </w:t>
      </w:r>
      <w:r w:rsidR="00FB4EDD" w:rsidRPr="00B74BFC">
        <w:rPr>
          <w:rFonts w:asciiTheme="minorHAnsi" w:hAnsiTheme="minorHAnsi" w:cstheme="minorHAnsi"/>
          <w:color w:val="auto"/>
          <w:sz w:val="24"/>
          <w:szCs w:val="24"/>
        </w:rPr>
        <w:t>zadania</w:t>
      </w:r>
      <w:r w:rsidRPr="00B74BFC">
        <w:rPr>
          <w:rFonts w:asciiTheme="minorHAnsi" w:hAnsiTheme="minorHAnsi" w:cstheme="minorHAnsi"/>
          <w:color w:val="auto"/>
          <w:sz w:val="24"/>
          <w:szCs w:val="24"/>
        </w:rPr>
        <w:t xml:space="preserve"> obejmujące m.in.:</w:t>
      </w:r>
    </w:p>
    <w:p w:rsidR="000C588E" w:rsidRPr="00B74BFC" w:rsidRDefault="000C588E" w:rsidP="005B46A1">
      <w:pPr>
        <w:pStyle w:val="Listapunktowana"/>
        <w:rPr>
          <w:rFonts w:asciiTheme="minorHAnsi" w:hAnsiTheme="minorHAnsi" w:cstheme="minorHAnsi"/>
          <w:sz w:val="24"/>
          <w:szCs w:val="24"/>
          <w:lang w:val="pl-PL"/>
        </w:rPr>
      </w:pPr>
      <w:r w:rsidRPr="00B74BFC">
        <w:rPr>
          <w:rFonts w:asciiTheme="minorHAnsi" w:hAnsiTheme="minorHAnsi" w:cstheme="minorHAnsi"/>
          <w:sz w:val="24"/>
          <w:szCs w:val="24"/>
          <w:lang w:val="pl-PL"/>
        </w:rPr>
        <w:t xml:space="preserve">świadczenie usług zdrowotnych opartych na indywidualnym planie wsparcia (IPW) m.in. w </w:t>
      </w:r>
      <w:r w:rsidR="005B46A1" w:rsidRPr="00B74BFC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Pr="00B74BFC">
        <w:rPr>
          <w:rFonts w:asciiTheme="minorHAnsi" w:hAnsiTheme="minorHAnsi" w:cstheme="minorHAnsi"/>
          <w:sz w:val="24"/>
          <w:szCs w:val="24"/>
          <w:lang w:val="pl-PL"/>
        </w:rPr>
        <w:t>formie: konsultacji psychologicznych, psychoterapii indywidualnych lub grupowych, treningów w tym m.in. umiejętności społecznych, trening zastępowania agresji, kręgi wsparcia np. kluby pacjenta, mityngi, warsztaty;</w:t>
      </w:r>
    </w:p>
    <w:p w:rsidR="000C588E" w:rsidRPr="00B74BFC" w:rsidRDefault="000C588E" w:rsidP="005B46A1">
      <w:pPr>
        <w:pStyle w:val="Listapunktowana"/>
        <w:spacing w:after="0"/>
        <w:rPr>
          <w:rFonts w:asciiTheme="minorHAnsi" w:hAnsiTheme="minorHAnsi" w:cstheme="minorHAnsi"/>
          <w:sz w:val="24"/>
          <w:szCs w:val="24"/>
          <w:lang w:val="pl-PL"/>
        </w:rPr>
      </w:pPr>
      <w:r w:rsidRPr="00B74BFC">
        <w:rPr>
          <w:rFonts w:asciiTheme="minorHAnsi" w:hAnsiTheme="minorHAnsi" w:cstheme="minorHAnsi"/>
          <w:sz w:val="24"/>
          <w:szCs w:val="24"/>
          <w:lang w:val="pl-PL"/>
        </w:rPr>
        <w:t>rozwój zaplecza organizacyjnego podmiotów udzielających  świadczeń lub tworzących się, w tym np.: zakup testów diagnostycznych, innych narzędzi lub sprzętu oraz renowację, prace adaptacyjne budynków lub pomieszczeń w celu dostosowania ich do realizacji celów projektu (cross-</w:t>
      </w:r>
      <w:proofErr w:type="spellStart"/>
      <w:r w:rsidRPr="00B74BFC">
        <w:rPr>
          <w:rFonts w:asciiTheme="minorHAnsi" w:hAnsiTheme="minorHAnsi" w:cstheme="minorHAnsi"/>
          <w:sz w:val="24"/>
          <w:szCs w:val="24"/>
          <w:lang w:val="pl-PL"/>
        </w:rPr>
        <w:t>financing</w:t>
      </w:r>
      <w:proofErr w:type="spellEnd"/>
      <w:r w:rsidRPr="00B74BFC">
        <w:rPr>
          <w:rFonts w:asciiTheme="minorHAnsi" w:hAnsiTheme="minorHAnsi" w:cstheme="minorHAnsi"/>
          <w:sz w:val="24"/>
          <w:szCs w:val="24"/>
          <w:lang w:val="pl-PL"/>
        </w:rPr>
        <w:t>).</w:t>
      </w:r>
    </w:p>
    <w:p w:rsidR="000C588E" w:rsidRPr="00B74BFC" w:rsidRDefault="000C588E" w:rsidP="005B46A1">
      <w:pPr>
        <w:pStyle w:val="Normalny1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 w:hanging="426"/>
        <w:contextualSpacing/>
        <w:rPr>
          <w:rFonts w:asciiTheme="minorHAnsi" w:hAnsiTheme="minorHAnsi" w:cstheme="minorHAnsi"/>
          <w:color w:val="auto"/>
          <w:sz w:val="24"/>
          <w:szCs w:val="24"/>
        </w:rPr>
      </w:pPr>
      <w:r w:rsidRPr="00B74BFC">
        <w:rPr>
          <w:rFonts w:asciiTheme="minorHAnsi" w:hAnsiTheme="minorHAnsi" w:cstheme="minorHAnsi"/>
          <w:color w:val="auto"/>
          <w:sz w:val="24"/>
          <w:szCs w:val="24"/>
        </w:rPr>
        <w:t xml:space="preserve">Zadania, o których mowa w ust. 3., </w:t>
      </w:r>
      <w:proofErr w:type="spellStart"/>
      <w:r w:rsidRPr="00B74BFC">
        <w:rPr>
          <w:rFonts w:asciiTheme="minorHAnsi" w:hAnsiTheme="minorHAnsi" w:cstheme="minorHAnsi"/>
          <w:color w:val="auto"/>
          <w:sz w:val="24"/>
          <w:szCs w:val="24"/>
        </w:rPr>
        <w:t>Grantobiorca</w:t>
      </w:r>
      <w:proofErr w:type="spellEnd"/>
      <w:r w:rsidRPr="00B74BFC">
        <w:rPr>
          <w:rFonts w:asciiTheme="minorHAnsi" w:hAnsiTheme="minorHAnsi" w:cstheme="minorHAnsi"/>
          <w:color w:val="auto"/>
          <w:sz w:val="24"/>
          <w:szCs w:val="24"/>
        </w:rPr>
        <w:t xml:space="preserve"> realizuje zgodnie z Wnioskiem. </w:t>
      </w:r>
    </w:p>
    <w:p w:rsidR="00FF2FB8" w:rsidRPr="00B74BFC" w:rsidRDefault="00FF2FB8" w:rsidP="005B46A1">
      <w:pPr>
        <w:pStyle w:val="Normalny1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 w:hanging="426"/>
        <w:contextualSpacing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B74BFC">
        <w:rPr>
          <w:rFonts w:asciiTheme="minorHAnsi" w:hAnsiTheme="minorHAnsi" w:cstheme="minorHAnsi"/>
          <w:b/>
          <w:color w:val="auto"/>
          <w:sz w:val="24"/>
          <w:szCs w:val="24"/>
        </w:rPr>
        <w:t>Łączna w</w:t>
      </w:r>
      <w:r w:rsidR="000C588E" w:rsidRPr="00B74BFC">
        <w:rPr>
          <w:rFonts w:asciiTheme="minorHAnsi" w:hAnsiTheme="minorHAnsi" w:cstheme="minorHAnsi"/>
          <w:b/>
          <w:color w:val="auto"/>
          <w:sz w:val="24"/>
          <w:szCs w:val="24"/>
        </w:rPr>
        <w:t xml:space="preserve">artość </w:t>
      </w:r>
      <w:r w:rsidRPr="00B74BFC">
        <w:rPr>
          <w:rFonts w:asciiTheme="minorHAnsi" w:hAnsiTheme="minorHAnsi" w:cstheme="minorHAnsi"/>
          <w:b/>
          <w:color w:val="auto"/>
          <w:sz w:val="24"/>
          <w:szCs w:val="24"/>
        </w:rPr>
        <w:t xml:space="preserve">środków przyznanych na realizację umowy </w:t>
      </w:r>
      <w:r w:rsidR="000C588E" w:rsidRPr="00B74BFC">
        <w:rPr>
          <w:rFonts w:asciiTheme="minorHAnsi" w:hAnsiTheme="minorHAnsi" w:cstheme="minorHAnsi"/>
          <w:b/>
          <w:color w:val="auto"/>
          <w:sz w:val="24"/>
          <w:szCs w:val="24"/>
        </w:rPr>
        <w:t xml:space="preserve">wynosi </w:t>
      </w:r>
      <w:r w:rsidRPr="00B74BFC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</w:p>
    <w:p w:rsidR="000C588E" w:rsidRPr="00B74BFC" w:rsidRDefault="00FF2FB8" w:rsidP="00FF2FB8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contextualSpacing/>
        <w:rPr>
          <w:rFonts w:asciiTheme="minorHAnsi" w:hAnsiTheme="minorHAnsi" w:cstheme="minorHAnsi"/>
          <w:color w:val="auto"/>
          <w:sz w:val="24"/>
          <w:szCs w:val="24"/>
        </w:rPr>
      </w:pPr>
      <w:r w:rsidRPr="00B74BFC">
        <w:rPr>
          <w:rFonts w:asciiTheme="minorHAnsi" w:hAnsiTheme="minorHAnsi" w:cstheme="minorHAnsi"/>
          <w:color w:val="auto"/>
          <w:sz w:val="24"/>
          <w:szCs w:val="24"/>
        </w:rPr>
        <w:t>……………………………</w:t>
      </w:r>
      <w:r w:rsidR="000C588E" w:rsidRPr="00B74BFC">
        <w:rPr>
          <w:rFonts w:asciiTheme="minorHAnsi" w:hAnsiTheme="minorHAnsi" w:cstheme="minorHAnsi"/>
          <w:color w:val="auto"/>
          <w:sz w:val="24"/>
          <w:szCs w:val="24"/>
        </w:rPr>
        <w:t>…………….. zł (słownie: …………………………….. zł).</w:t>
      </w:r>
    </w:p>
    <w:p w:rsidR="000C588E" w:rsidRPr="00B74BFC" w:rsidRDefault="000C588E" w:rsidP="005B46A1">
      <w:pPr>
        <w:pStyle w:val="Normalny1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 w:hanging="426"/>
        <w:contextualSpacing/>
        <w:rPr>
          <w:rFonts w:asciiTheme="minorHAnsi" w:hAnsiTheme="minorHAnsi" w:cstheme="minorHAnsi"/>
          <w:color w:val="auto"/>
          <w:sz w:val="24"/>
          <w:szCs w:val="24"/>
        </w:rPr>
      </w:pPr>
      <w:r w:rsidRPr="00B74BFC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Na warunkach określonych w Umowie </w:t>
      </w:r>
      <w:proofErr w:type="spellStart"/>
      <w:r w:rsidRPr="00B74BFC">
        <w:rPr>
          <w:rFonts w:asciiTheme="minorHAnsi" w:hAnsiTheme="minorHAnsi" w:cstheme="minorHAnsi"/>
          <w:color w:val="auto"/>
          <w:sz w:val="24"/>
          <w:szCs w:val="24"/>
        </w:rPr>
        <w:t>Grantodawca</w:t>
      </w:r>
      <w:proofErr w:type="spellEnd"/>
      <w:r w:rsidRPr="00B74BFC">
        <w:rPr>
          <w:rFonts w:asciiTheme="minorHAnsi" w:hAnsiTheme="minorHAnsi" w:cstheme="minorHAnsi"/>
          <w:color w:val="auto"/>
          <w:sz w:val="24"/>
          <w:szCs w:val="24"/>
        </w:rPr>
        <w:t xml:space="preserve"> powierza </w:t>
      </w:r>
      <w:proofErr w:type="spellStart"/>
      <w:r w:rsidRPr="00B74BFC">
        <w:rPr>
          <w:rFonts w:asciiTheme="minorHAnsi" w:hAnsiTheme="minorHAnsi" w:cstheme="minorHAnsi"/>
          <w:color w:val="auto"/>
          <w:sz w:val="24"/>
          <w:szCs w:val="24"/>
        </w:rPr>
        <w:t>Grantobiorcy</w:t>
      </w:r>
      <w:proofErr w:type="spellEnd"/>
      <w:r w:rsidRPr="00B74BFC">
        <w:rPr>
          <w:rFonts w:asciiTheme="minorHAnsi" w:hAnsiTheme="minorHAnsi" w:cstheme="minorHAnsi"/>
          <w:color w:val="auto"/>
          <w:sz w:val="24"/>
          <w:szCs w:val="24"/>
        </w:rPr>
        <w:t xml:space="preserve"> środki finansowe</w:t>
      </w:r>
      <w:r w:rsidR="00FF2FB8" w:rsidRPr="00B74BFC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B74BFC">
        <w:rPr>
          <w:rFonts w:asciiTheme="minorHAnsi" w:hAnsiTheme="minorHAnsi" w:cstheme="minorHAnsi"/>
          <w:color w:val="auto"/>
          <w:sz w:val="24"/>
          <w:szCs w:val="24"/>
        </w:rPr>
        <w:t xml:space="preserve"> w tym</w:t>
      </w:r>
      <w:r w:rsidR="00FF2FB8" w:rsidRPr="00B74BFC">
        <w:rPr>
          <w:rFonts w:asciiTheme="minorHAnsi" w:hAnsiTheme="minorHAnsi" w:cstheme="minorHAnsi"/>
          <w:color w:val="auto"/>
          <w:sz w:val="24"/>
          <w:szCs w:val="24"/>
        </w:rPr>
        <w:t xml:space="preserve"> na </w:t>
      </w:r>
      <w:r w:rsidRPr="00B74BFC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:rsidR="00FF2FB8" w:rsidRPr="00B74BFC" w:rsidRDefault="00FF2FB8" w:rsidP="00FF2FB8">
      <w:pPr>
        <w:pStyle w:val="Default"/>
        <w:spacing w:line="276" w:lineRule="auto"/>
        <w:ind w:left="360"/>
        <w:jc w:val="both"/>
        <w:rPr>
          <w:rFonts w:asciiTheme="minorHAnsi" w:eastAsiaTheme="minorHAnsi" w:hAnsiTheme="minorHAnsi" w:cstheme="minorHAnsi"/>
          <w:lang w:eastAsia="en-US"/>
        </w:rPr>
      </w:pPr>
      <w:r w:rsidRPr="00B74BFC">
        <w:rPr>
          <w:rFonts w:asciiTheme="minorHAnsi" w:hAnsiTheme="minorHAnsi" w:cstheme="minorHAnsi"/>
          <w:color w:val="auto"/>
        </w:rPr>
        <w:t xml:space="preserve">1) </w:t>
      </w:r>
      <w:r w:rsidRPr="00B74BFC">
        <w:rPr>
          <w:rFonts w:asciiTheme="minorHAnsi" w:eastAsiaTheme="minorHAnsi" w:hAnsiTheme="minorHAnsi" w:cstheme="minorHAnsi"/>
          <w:lang w:eastAsia="en-US"/>
        </w:rPr>
        <w:t xml:space="preserve">podniesienie jakości i dostępności świadczeń zdrowotnych dla dzieci i młodzieży </w:t>
      </w:r>
      <w:r w:rsidRPr="00B74BFC">
        <w:rPr>
          <w:rFonts w:asciiTheme="minorHAnsi" w:hAnsiTheme="minorHAnsi" w:cstheme="minorHAnsi"/>
        </w:rPr>
        <w:t xml:space="preserve">(w  ramach nowego modelu ochrony zdrowia psychicznego tj. I lub II poziom referencyjny) </w:t>
      </w:r>
      <w:r w:rsidRPr="00B74BFC">
        <w:rPr>
          <w:rFonts w:asciiTheme="minorHAnsi" w:eastAsiaTheme="minorHAnsi" w:hAnsiTheme="minorHAnsi" w:cstheme="minorHAnsi"/>
          <w:lang w:eastAsia="en-US"/>
        </w:rPr>
        <w:t>oraz wsparcie zaplecza organizacyjnego podmiotów udzielających tych świadczeń</w:t>
      </w:r>
    </w:p>
    <w:p w:rsidR="00FF2FB8" w:rsidRPr="00B74BFC" w:rsidRDefault="00FF2FB8" w:rsidP="00FF2FB8">
      <w:pPr>
        <w:pStyle w:val="Default"/>
        <w:spacing w:line="276" w:lineRule="auto"/>
        <w:ind w:left="360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B74BFC">
        <w:rPr>
          <w:rFonts w:asciiTheme="minorHAnsi" w:eastAsiaTheme="minorHAnsi" w:hAnsiTheme="minorHAnsi" w:cstheme="minorHAnsi"/>
          <w:b/>
          <w:lang w:eastAsia="en-US"/>
        </w:rPr>
        <w:t>kwotę: …………………………………………………</w:t>
      </w:r>
    </w:p>
    <w:p w:rsidR="00FF2FB8" w:rsidRPr="00B74BFC" w:rsidRDefault="00FF2FB8" w:rsidP="00FF2FB8">
      <w:pPr>
        <w:pStyle w:val="Default"/>
        <w:spacing w:line="276" w:lineRule="auto"/>
        <w:ind w:left="360"/>
        <w:jc w:val="both"/>
        <w:rPr>
          <w:rFonts w:asciiTheme="minorHAnsi" w:eastAsiaTheme="minorHAnsi" w:hAnsiTheme="minorHAnsi" w:cstheme="minorHAnsi"/>
          <w:lang w:eastAsia="en-US"/>
        </w:rPr>
      </w:pPr>
      <w:r w:rsidRPr="00B74BFC">
        <w:rPr>
          <w:rFonts w:asciiTheme="minorHAnsi" w:hAnsiTheme="minorHAnsi" w:cstheme="minorHAnsi"/>
          <w:color w:val="auto"/>
        </w:rPr>
        <w:t xml:space="preserve">2) </w:t>
      </w:r>
      <w:r w:rsidRPr="00B74BFC">
        <w:rPr>
          <w:rFonts w:asciiTheme="minorHAnsi" w:eastAsiaTheme="minorHAnsi" w:hAnsiTheme="minorHAnsi" w:cstheme="minorHAnsi"/>
          <w:lang w:eastAsia="en-US"/>
        </w:rPr>
        <w:t xml:space="preserve">podniesienie jakości i dostępności świadczeń zdrowotnych </w:t>
      </w:r>
      <w:r w:rsidRPr="00B74BFC">
        <w:rPr>
          <w:rFonts w:asciiTheme="minorHAnsi" w:hAnsiTheme="minorHAnsi" w:cstheme="minorHAnsi"/>
        </w:rPr>
        <w:t>osób dorosłych z  zaburzeniami psychicznymi (w ramach usług świadczonych w społeczności lokalnej tj. Centrach Zdrowia Psychicznego</w:t>
      </w:r>
      <w:r w:rsidR="002B0E62" w:rsidRPr="00B74BFC">
        <w:rPr>
          <w:rFonts w:asciiTheme="minorHAnsi" w:hAnsiTheme="minorHAnsi" w:cstheme="minorHAnsi"/>
        </w:rPr>
        <w:t>)</w:t>
      </w:r>
      <w:r w:rsidRPr="00B74BFC">
        <w:rPr>
          <w:rFonts w:asciiTheme="minorHAnsi" w:hAnsiTheme="minorHAnsi" w:cstheme="minorHAnsi"/>
        </w:rPr>
        <w:t xml:space="preserve"> </w:t>
      </w:r>
      <w:r w:rsidRPr="00B74BFC">
        <w:rPr>
          <w:rFonts w:asciiTheme="minorHAnsi" w:eastAsiaTheme="minorHAnsi" w:hAnsiTheme="minorHAnsi" w:cstheme="minorHAnsi"/>
          <w:lang w:eastAsia="en-US"/>
        </w:rPr>
        <w:t>oraz wsparcie zaplecza organizacyjnego podmiotów udzielających tych świadczeń</w:t>
      </w:r>
    </w:p>
    <w:p w:rsidR="00FF2FB8" w:rsidRPr="00B74BFC" w:rsidRDefault="00FF2FB8" w:rsidP="00FF2FB8">
      <w:pPr>
        <w:pStyle w:val="Default"/>
        <w:spacing w:line="276" w:lineRule="auto"/>
        <w:ind w:left="360"/>
        <w:jc w:val="both"/>
        <w:rPr>
          <w:rFonts w:asciiTheme="minorHAnsi" w:eastAsiaTheme="minorHAnsi" w:hAnsiTheme="minorHAnsi" w:cstheme="minorHAnsi"/>
          <w:lang w:eastAsia="en-US"/>
        </w:rPr>
      </w:pPr>
      <w:r w:rsidRPr="00B74BFC">
        <w:rPr>
          <w:rFonts w:asciiTheme="minorHAnsi" w:eastAsiaTheme="minorHAnsi" w:hAnsiTheme="minorHAnsi" w:cstheme="minorHAnsi"/>
          <w:b/>
          <w:lang w:eastAsia="en-US"/>
        </w:rPr>
        <w:t>kwotę :</w:t>
      </w:r>
      <w:r w:rsidRPr="00B74BFC">
        <w:rPr>
          <w:rFonts w:asciiTheme="minorHAnsi" w:eastAsiaTheme="minorHAnsi" w:hAnsiTheme="minorHAnsi" w:cstheme="minorHAnsi"/>
          <w:lang w:eastAsia="en-US"/>
        </w:rPr>
        <w:t xml:space="preserve"> …………………………………………………</w:t>
      </w:r>
    </w:p>
    <w:p w:rsidR="00FF2FB8" w:rsidRPr="00B74BFC" w:rsidRDefault="00FF2FB8" w:rsidP="00FF2FB8">
      <w:pPr>
        <w:pStyle w:val="Normalny1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 w:hanging="426"/>
        <w:contextualSpacing/>
        <w:rPr>
          <w:rFonts w:asciiTheme="minorHAnsi" w:hAnsiTheme="minorHAnsi" w:cstheme="minorHAnsi"/>
          <w:color w:val="auto"/>
          <w:sz w:val="24"/>
          <w:szCs w:val="24"/>
        </w:rPr>
      </w:pPr>
      <w:r w:rsidRPr="00B74BFC">
        <w:rPr>
          <w:rFonts w:asciiTheme="minorHAnsi" w:hAnsiTheme="minorHAnsi" w:cstheme="minorHAnsi"/>
          <w:color w:val="auto"/>
          <w:sz w:val="24"/>
          <w:szCs w:val="24"/>
        </w:rPr>
        <w:t xml:space="preserve">Wsparcie, o którym mowa w ust. 5 w całości pochodzi </w:t>
      </w:r>
      <w:r w:rsidR="003B6F81" w:rsidRPr="00B74BFC">
        <w:rPr>
          <w:rFonts w:asciiTheme="minorHAnsi" w:hAnsiTheme="minorHAnsi" w:cstheme="minorHAnsi"/>
          <w:color w:val="auto"/>
          <w:sz w:val="24"/>
          <w:szCs w:val="24"/>
        </w:rPr>
        <w:t>z</w:t>
      </w:r>
      <w:r w:rsidRPr="00B74BFC">
        <w:rPr>
          <w:rFonts w:asciiTheme="minorHAnsi" w:hAnsiTheme="minorHAnsi" w:cstheme="minorHAnsi"/>
          <w:color w:val="auto"/>
          <w:sz w:val="24"/>
          <w:szCs w:val="24"/>
        </w:rPr>
        <w:t xml:space="preserve">e </w:t>
      </w:r>
      <w:r w:rsidRPr="00B74BFC">
        <w:rPr>
          <w:rFonts w:asciiTheme="minorHAnsi" w:hAnsiTheme="minorHAnsi" w:cstheme="minorHAnsi"/>
          <w:sz w:val="24"/>
          <w:szCs w:val="24"/>
        </w:rPr>
        <w:t>środków europejskich.</w:t>
      </w:r>
    </w:p>
    <w:p w:rsidR="000C588E" w:rsidRPr="00B74BFC" w:rsidRDefault="000C588E" w:rsidP="00FF2FB8">
      <w:pPr>
        <w:pStyle w:val="Normalny1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 w:hanging="426"/>
        <w:contextualSpacing/>
        <w:rPr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B74BFC">
        <w:rPr>
          <w:rFonts w:asciiTheme="minorHAnsi" w:hAnsiTheme="minorHAnsi" w:cstheme="minorHAnsi"/>
          <w:color w:val="auto"/>
          <w:sz w:val="24"/>
          <w:szCs w:val="24"/>
        </w:rPr>
        <w:t>Grantodawca</w:t>
      </w:r>
      <w:proofErr w:type="spellEnd"/>
      <w:r w:rsidRPr="00B74BFC">
        <w:rPr>
          <w:rFonts w:asciiTheme="minorHAnsi" w:hAnsiTheme="minorHAnsi" w:cstheme="minorHAnsi"/>
          <w:color w:val="auto"/>
          <w:sz w:val="24"/>
          <w:szCs w:val="24"/>
        </w:rPr>
        <w:t xml:space="preserve"> przekaże </w:t>
      </w:r>
      <w:proofErr w:type="spellStart"/>
      <w:r w:rsidRPr="00B74BFC">
        <w:rPr>
          <w:rFonts w:asciiTheme="minorHAnsi" w:hAnsiTheme="minorHAnsi" w:cstheme="minorHAnsi"/>
          <w:color w:val="auto"/>
          <w:sz w:val="24"/>
          <w:szCs w:val="24"/>
        </w:rPr>
        <w:t>Grantobiorcy</w:t>
      </w:r>
      <w:proofErr w:type="spellEnd"/>
      <w:r w:rsidRPr="00B74BFC">
        <w:rPr>
          <w:rFonts w:asciiTheme="minorHAnsi" w:hAnsiTheme="minorHAnsi" w:cstheme="minorHAnsi"/>
          <w:color w:val="auto"/>
          <w:sz w:val="24"/>
          <w:szCs w:val="24"/>
        </w:rPr>
        <w:t xml:space="preserve"> środki finansowe z Projektu na realizację Grantu na zasadach określonych w § 4.</w:t>
      </w:r>
    </w:p>
    <w:p w:rsidR="000C588E" w:rsidRPr="00B74BFC" w:rsidRDefault="000C588E" w:rsidP="00FF2FB8">
      <w:pPr>
        <w:pStyle w:val="Normalny1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 w:hanging="426"/>
        <w:contextualSpacing/>
        <w:rPr>
          <w:rFonts w:asciiTheme="minorHAnsi" w:hAnsiTheme="minorHAnsi" w:cstheme="minorHAnsi"/>
          <w:color w:val="auto"/>
          <w:sz w:val="24"/>
          <w:szCs w:val="24"/>
        </w:rPr>
      </w:pPr>
      <w:r w:rsidRPr="00B74BFC">
        <w:rPr>
          <w:rFonts w:asciiTheme="minorHAnsi" w:hAnsiTheme="minorHAnsi" w:cstheme="minorHAnsi"/>
          <w:color w:val="auto"/>
          <w:sz w:val="24"/>
          <w:szCs w:val="24"/>
        </w:rPr>
        <w:t xml:space="preserve">Środki finansowe przekazane </w:t>
      </w:r>
      <w:proofErr w:type="spellStart"/>
      <w:r w:rsidRPr="00B74BFC">
        <w:rPr>
          <w:rFonts w:asciiTheme="minorHAnsi" w:hAnsiTheme="minorHAnsi" w:cstheme="minorHAnsi"/>
          <w:color w:val="auto"/>
          <w:sz w:val="24"/>
          <w:szCs w:val="24"/>
        </w:rPr>
        <w:t>Grantobiorcy</w:t>
      </w:r>
      <w:proofErr w:type="spellEnd"/>
      <w:r w:rsidRPr="00B74BFC">
        <w:rPr>
          <w:rFonts w:asciiTheme="minorHAnsi" w:hAnsiTheme="minorHAnsi" w:cstheme="minorHAnsi"/>
          <w:color w:val="auto"/>
          <w:sz w:val="24"/>
          <w:szCs w:val="24"/>
        </w:rPr>
        <w:t xml:space="preserve"> na podstawie niniejszej Umowy mogą zostać przeznaczone wyłącznie na realizację zadań wskazanych we Wniosku.</w:t>
      </w:r>
    </w:p>
    <w:p w:rsidR="00365A48" w:rsidRPr="00B74BFC" w:rsidRDefault="00365A48" w:rsidP="005B46A1">
      <w:pPr>
        <w:pStyle w:val="Nagwek2"/>
        <w:contextualSpacing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B74BFC">
        <w:rPr>
          <w:rFonts w:asciiTheme="minorHAnsi" w:hAnsiTheme="minorHAnsi" w:cstheme="minorHAnsi"/>
          <w:b/>
          <w:color w:val="auto"/>
          <w:sz w:val="24"/>
          <w:szCs w:val="24"/>
        </w:rPr>
        <w:t>§ 3 Obowiązki stron</w:t>
      </w:r>
    </w:p>
    <w:p w:rsidR="00365A48" w:rsidRPr="00B74BFC" w:rsidRDefault="00365A48" w:rsidP="005B46A1">
      <w:pPr>
        <w:pStyle w:val="Normalny1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 w:hanging="426"/>
        <w:contextualSpacing/>
        <w:rPr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B74BFC">
        <w:rPr>
          <w:rFonts w:asciiTheme="minorHAnsi" w:hAnsiTheme="minorHAnsi" w:cstheme="minorHAnsi"/>
          <w:color w:val="auto"/>
          <w:sz w:val="24"/>
          <w:szCs w:val="24"/>
        </w:rPr>
        <w:t>Grantobiorca</w:t>
      </w:r>
      <w:proofErr w:type="spellEnd"/>
      <w:r w:rsidRPr="00B74BFC">
        <w:rPr>
          <w:rFonts w:asciiTheme="minorHAnsi" w:hAnsiTheme="minorHAnsi" w:cstheme="minorHAnsi"/>
          <w:color w:val="auto"/>
          <w:sz w:val="24"/>
          <w:szCs w:val="24"/>
        </w:rPr>
        <w:t xml:space="preserve"> zobowiązany jest do realizacji Grantu z należytą starannością, ponosząc wydatki celowo, rzetelnie i racjonalnie, zgodnie z obowiązującymi przepisami prawa krajowego i unijnego, a także zgodnie z postanowieniami niniejszej Umowy oraz zapisami Regulaminu.</w:t>
      </w:r>
    </w:p>
    <w:p w:rsidR="00365A48" w:rsidRPr="00B74BFC" w:rsidRDefault="00365A48" w:rsidP="009A2076">
      <w:pPr>
        <w:pStyle w:val="Normalny1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 w:hanging="426"/>
        <w:rPr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B74BFC">
        <w:rPr>
          <w:rFonts w:asciiTheme="minorHAnsi" w:hAnsiTheme="minorHAnsi" w:cstheme="minorHAnsi"/>
          <w:color w:val="auto"/>
          <w:sz w:val="24"/>
          <w:szCs w:val="24"/>
        </w:rPr>
        <w:t>Grantobiorca</w:t>
      </w:r>
      <w:proofErr w:type="spellEnd"/>
      <w:r w:rsidRPr="00B74BFC">
        <w:rPr>
          <w:rFonts w:asciiTheme="minorHAnsi" w:hAnsiTheme="minorHAnsi" w:cstheme="minorHAnsi"/>
          <w:color w:val="auto"/>
          <w:sz w:val="24"/>
          <w:szCs w:val="24"/>
        </w:rPr>
        <w:t xml:space="preserve"> odpowiada za:</w:t>
      </w:r>
    </w:p>
    <w:p w:rsidR="00365A48" w:rsidRPr="00B74BFC" w:rsidRDefault="00365A48" w:rsidP="00D04A6D">
      <w:pPr>
        <w:pStyle w:val="Akapitzlist"/>
        <w:numPr>
          <w:ilvl w:val="1"/>
          <w:numId w:val="17"/>
        </w:numPr>
        <w:ind w:left="851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realizację zadań zgodnie z Wnioskiem;</w:t>
      </w:r>
      <w:r w:rsidR="007D7101" w:rsidRPr="00B74BFC">
        <w:rPr>
          <w:rFonts w:asciiTheme="minorHAnsi" w:hAnsiTheme="minorHAnsi" w:cstheme="minorHAnsi"/>
        </w:rPr>
        <w:tab/>
      </w:r>
    </w:p>
    <w:p w:rsidR="00365A48" w:rsidRPr="00B74BFC" w:rsidRDefault="00365A48" w:rsidP="009A2076">
      <w:pPr>
        <w:pStyle w:val="Akapitzlist"/>
        <w:numPr>
          <w:ilvl w:val="1"/>
          <w:numId w:val="17"/>
        </w:numPr>
        <w:ind w:left="851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osiągnięcie obowiązkowych wskaźników określonych </w:t>
      </w:r>
      <w:r w:rsidRPr="00B74BFC">
        <w:rPr>
          <w:rFonts w:asciiTheme="minorHAnsi" w:hAnsiTheme="minorHAnsi" w:cstheme="minorHAnsi"/>
        </w:rPr>
        <w:br/>
        <w:t>we Wniosku;</w:t>
      </w:r>
    </w:p>
    <w:p w:rsidR="00365A48" w:rsidRPr="00B74BFC" w:rsidRDefault="00365A48" w:rsidP="009A2076">
      <w:pPr>
        <w:pStyle w:val="Akapitzlist"/>
        <w:numPr>
          <w:ilvl w:val="1"/>
          <w:numId w:val="17"/>
        </w:numPr>
        <w:ind w:left="851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kwalifikowalność Uczestników;</w:t>
      </w:r>
    </w:p>
    <w:p w:rsidR="00365A48" w:rsidRPr="00B74BFC" w:rsidRDefault="00365A48" w:rsidP="009A2076">
      <w:pPr>
        <w:pStyle w:val="Akapitzlist"/>
        <w:numPr>
          <w:ilvl w:val="1"/>
          <w:numId w:val="17"/>
        </w:numPr>
        <w:ind w:left="851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zapewnienie realizacji Grantu przez personel posiadający odpowiednie kwalifikacje;</w:t>
      </w:r>
    </w:p>
    <w:p w:rsidR="00365A48" w:rsidRPr="00B74BFC" w:rsidRDefault="00365A48" w:rsidP="009A2076">
      <w:pPr>
        <w:pStyle w:val="Akapitzlist"/>
        <w:numPr>
          <w:ilvl w:val="1"/>
          <w:numId w:val="17"/>
        </w:numPr>
        <w:ind w:left="851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zapewnienie stosowania zasad równościowych (horyzontalnych), zgodnie z Wytycznymi dotyczącymi realizacji zasad równościowych w ramach funduszy unijnych na lata 2021-2027;</w:t>
      </w:r>
    </w:p>
    <w:p w:rsidR="00365A48" w:rsidRPr="00B74BFC" w:rsidRDefault="00365A48" w:rsidP="009A2076">
      <w:pPr>
        <w:pStyle w:val="Akapitzlist"/>
        <w:numPr>
          <w:ilvl w:val="1"/>
          <w:numId w:val="17"/>
        </w:numPr>
        <w:ind w:left="851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ochronę danych osobowych uczestników objętych wsparciem w ramach Grantu, zgodnie z RODO oraz zasadami określonymi w § 11;</w:t>
      </w:r>
    </w:p>
    <w:p w:rsidR="00365A48" w:rsidRPr="00B74BFC" w:rsidRDefault="00365A48" w:rsidP="009A2076">
      <w:pPr>
        <w:pStyle w:val="Akapitzlist"/>
        <w:numPr>
          <w:ilvl w:val="1"/>
          <w:numId w:val="17"/>
        </w:numPr>
        <w:ind w:left="850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wykonywanie obowiązków informacyjnych, zgodnie z zasadami określonymi w § 13.</w:t>
      </w:r>
    </w:p>
    <w:p w:rsidR="00365A48" w:rsidRPr="00B74BFC" w:rsidRDefault="00365A48" w:rsidP="009A2076">
      <w:pPr>
        <w:pStyle w:val="Normalny1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 w:hanging="426"/>
        <w:rPr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B74BFC">
        <w:rPr>
          <w:rFonts w:asciiTheme="minorHAnsi" w:hAnsiTheme="minorHAnsi" w:cstheme="minorHAnsi"/>
          <w:color w:val="auto"/>
          <w:sz w:val="24"/>
          <w:szCs w:val="24"/>
        </w:rPr>
        <w:t>Grantobiorca</w:t>
      </w:r>
      <w:proofErr w:type="spellEnd"/>
      <w:r w:rsidRPr="00B74BFC">
        <w:rPr>
          <w:rFonts w:asciiTheme="minorHAnsi" w:hAnsiTheme="minorHAnsi" w:cstheme="minorHAnsi"/>
          <w:color w:val="auto"/>
          <w:sz w:val="24"/>
          <w:szCs w:val="24"/>
        </w:rPr>
        <w:t xml:space="preserve"> zobowiązuje się do:</w:t>
      </w:r>
    </w:p>
    <w:p w:rsidR="00365A48" w:rsidRPr="00B74BFC" w:rsidRDefault="00365A48" w:rsidP="009A2076">
      <w:pPr>
        <w:pStyle w:val="Normalny1"/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851" w:hanging="425"/>
        <w:rPr>
          <w:rFonts w:asciiTheme="minorHAnsi" w:hAnsiTheme="minorHAnsi" w:cstheme="minorHAnsi"/>
          <w:color w:val="auto"/>
          <w:sz w:val="24"/>
          <w:szCs w:val="24"/>
        </w:rPr>
      </w:pPr>
      <w:r w:rsidRPr="00B74BFC">
        <w:rPr>
          <w:rFonts w:asciiTheme="minorHAnsi" w:hAnsiTheme="minorHAnsi" w:cstheme="minorHAnsi"/>
          <w:color w:val="auto"/>
          <w:sz w:val="24"/>
          <w:szCs w:val="24"/>
        </w:rPr>
        <w:t xml:space="preserve">stałej współpracy z </w:t>
      </w:r>
      <w:proofErr w:type="spellStart"/>
      <w:r w:rsidRPr="00B74BFC">
        <w:rPr>
          <w:rFonts w:asciiTheme="minorHAnsi" w:hAnsiTheme="minorHAnsi" w:cstheme="minorHAnsi"/>
          <w:color w:val="auto"/>
          <w:sz w:val="24"/>
          <w:szCs w:val="24"/>
        </w:rPr>
        <w:t>Grantodawcą</w:t>
      </w:r>
      <w:proofErr w:type="spellEnd"/>
      <w:r w:rsidRPr="00B74BFC">
        <w:rPr>
          <w:rFonts w:asciiTheme="minorHAnsi" w:hAnsiTheme="minorHAnsi" w:cstheme="minorHAnsi"/>
          <w:color w:val="auto"/>
          <w:sz w:val="24"/>
          <w:szCs w:val="24"/>
        </w:rPr>
        <w:t xml:space="preserve"> w trakcie realizacji Umowy;</w:t>
      </w:r>
    </w:p>
    <w:p w:rsidR="00365A48" w:rsidRPr="00B74BFC" w:rsidRDefault="00365A48" w:rsidP="009A2076">
      <w:pPr>
        <w:pStyle w:val="Normalny1"/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851" w:hanging="425"/>
        <w:rPr>
          <w:rFonts w:asciiTheme="minorHAnsi" w:hAnsiTheme="minorHAnsi" w:cstheme="minorHAnsi"/>
          <w:color w:val="auto"/>
          <w:sz w:val="24"/>
          <w:szCs w:val="24"/>
        </w:rPr>
      </w:pPr>
      <w:r w:rsidRPr="00B74BFC">
        <w:rPr>
          <w:rFonts w:asciiTheme="minorHAnsi" w:hAnsiTheme="minorHAnsi" w:cstheme="minorHAnsi"/>
          <w:color w:val="auto"/>
          <w:sz w:val="24"/>
          <w:szCs w:val="24"/>
        </w:rPr>
        <w:t xml:space="preserve">przedkładania Grantodawcy sprawozdań częściowych i końcowego wraz z dokumentami niezbędnymi do rozliczenia Grantu, zgodnie z zasadami określonymi w </w:t>
      </w:r>
      <w:r w:rsidR="00EC3D27" w:rsidRPr="00B74BF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74BFC">
        <w:rPr>
          <w:rFonts w:asciiTheme="minorHAnsi" w:hAnsiTheme="minorHAnsi" w:cstheme="minorHAnsi"/>
          <w:color w:val="auto"/>
          <w:sz w:val="24"/>
          <w:szCs w:val="24"/>
        </w:rPr>
        <w:t>§</w:t>
      </w:r>
      <w:r w:rsidR="00EC3D27" w:rsidRPr="00B74BF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74BFC">
        <w:rPr>
          <w:rFonts w:asciiTheme="minorHAnsi" w:hAnsiTheme="minorHAnsi" w:cstheme="minorHAnsi"/>
          <w:color w:val="auto"/>
          <w:sz w:val="24"/>
          <w:szCs w:val="24"/>
        </w:rPr>
        <w:t>7;</w:t>
      </w:r>
    </w:p>
    <w:p w:rsidR="00365A48" w:rsidRPr="00B74BFC" w:rsidRDefault="00365A48" w:rsidP="009A2076">
      <w:pPr>
        <w:pStyle w:val="Normalny1"/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851" w:hanging="425"/>
        <w:rPr>
          <w:rFonts w:asciiTheme="minorHAnsi" w:hAnsiTheme="minorHAnsi" w:cstheme="minorHAnsi"/>
          <w:color w:val="auto"/>
          <w:sz w:val="24"/>
          <w:szCs w:val="24"/>
        </w:rPr>
      </w:pPr>
      <w:r w:rsidRPr="00B74BFC">
        <w:rPr>
          <w:rFonts w:asciiTheme="minorHAnsi" w:hAnsiTheme="minorHAnsi" w:cstheme="minorHAnsi"/>
          <w:color w:val="auto"/>
          <w:sz w:val="24"/>
          <w:szCs w:val="24"/>
        </w:rPr>
        <w:t xml:space="preserve">udostępniania Grantodawcy danych Uczestników, na potrzeby wypełnienia przez </w:t>
      </w:r>
      <w:proofErr w:type="spellStart"/>
      <w:r w:rsidRPr="00B74BFC">
        <w:rPr>
          <w:rFonts w:asciiTheme="minorHAnsi" w:hAnsiTheme="minorHAnsi" w:cstheme="minorHAnsi"/>
          <w:color w:val="auto"/>
          <w:sz w:val="24"/>
          <w:szCs w:val="24"/>
        </w:rPr>
        <w:t>Grantodawcę</w:t>
      </w:r>
      <w:proofErr w:type="spellEnd"/>
      <w:r w:rsidRPr="00B74BFC">
        <w:rPr>
          <w:rFonts w:asciiTheme="minorHAnsi" w:hAnsiTheme="minorHAnsi" w:cstheme="minorHAnsi"/>
          <w:color w:val="auto"/>
          <w:sz w:val="24"/>
          <w:szCs w:val="24"/>
        </w:rPr>
        <w:t xml:space="preserve"> obowiązków związanych z monitorowaniem postępu rzeczowego </w:t>
      </w:r>
      <w:r w:rsidRPr="00B74BFC">
        <w:rPr>
          <w:rFonts w:asciiTheme="minorHAnsi" w:hAnsiTheme="minorHAnsi" w:cstheme="minorHAnsi"/>
          <w:color w:val="auto"/>
          <w:sz w:val="24"/>
          <w:szCs w:val="24"/>
        </w:rPr>
        <w:br/>
        <w:t>w Projekcie;</w:t>
      </w:r>
    </w:p>
    <w:p w:rsidR="00365A48" w:rsidRPr="00B74BFC" w:rsidRDefault="00365A48" w:rsidP="009A2076">
      <w:pPr>
        <w:pStyle w:val="Normalny1"/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851" w:hanging="425"/>
        <w:rPr>
          <w:rFonts w:asciiTheme="minorHAnsi" w:hAnsiTheme="minorHAnsi" w:cstheme="minorHAnsi"/>
          <w:color w:val="auto"/>
          <w:sz w:val="24"/>
          <w:szCs w:val="24"/>
        </w:rPr>
      </w:pPr>
      <w:r w:rsidRPr="00B74BFC">
        <w:rPr>
          <w:rFonts w:asciiTheme="minorHAnsi" w:hAnsiTheme="minorHAnsi" w:cstheme="minorHAnsi"/>
          <w:color w:val="auto"/>
          <w:sz w:val="24"/>
          <w:szCs w:val="24"/>
        </w:rPr>
        <w:lastRenderedPageBreak/>
        <w:t>niezwłocznego informowania (pisemnego lub za pośrednictwem poczty elektronicznej) Grantodawcy o zaistniałych nieprawidłowościach lub o zamiarze zaprzestania realizacji niniejszej Umowy, a także o wszelkich innych kwestiach, które mogą mieć wpływ na realizację Grantu;</w:t>
      </w:r>
    </w:p>
    <w:p w:rsidR="00365A48" w:rsidRPr="00B74BFC" w:rsidRDefault="00365A48" w:rsidP="009A2076">
      <w:pPr>
        <w:pStyle w:val="Normalny1"/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851" w:hanging="425"/>
        <w:rPr>
          <w:rFonts w:asciiTheme="minorHAnsi" w:hAnsiTheme="minorHAnsi" w:cstheme="minorHAnsi"/>
          <w:color w:val="auto"/>
          <w:sz w:val="24"/>
          <w:szCs w:val="24"/>
        </w:rPr>
      </w:pPr>
      <w:r w:rsidRPr="00B74BFC">
        <w:rPr>
          <w:rFonts w:asciiTheme="minorHAnsi" w:hAnsiTheme="minorHAnsi" w:cstheme="minorHAnsi"/>
          <w:color w:val="auto"/>
          <w:sz w:val="24"/>
          <w:szCs w:val="24"/>
        </w:rPr>
        <w:t>umożliwienia Grantodawcy przeprowadzenia kontroli realizacji Grantu na zasadach określonych w § 9;</w:t>
      </w:r>
    </w:p>
    <w:p w:rsidR="00365A48" w:rsidRPr="00B74BFC" w:rsidRDefault="00365A48" w:rsidP="009A2076">
      <w:pPr>
        <w:pStyle w:val="Normalny1"/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851" w:hanging="425"/>
        <w:rPr>
          <w:rFonts w:asciiTheme="minorHAnsi" w:hAnsiTheme="minorHAnsi" w:cstheme="minorHAnsi"/>
          <w:color w:val="auto"/>
          <w:sz w:val="24"/>
          <w:szCs w:val="24"/>
        </w:rPr>
      </w:pPr>
      <w:r w:rsidRPr="00B74BFC">
        <w:rPr>
          <w:rFonts w:asciiTheme="minorHAnsi" w:hAnsiTheme="minorHAnsi" w:cstheme="minorHAnsi"/>
          <w:color w:val="auto"/>
          <w:sz w:val="24"/>
          <w:szCs w:val="24"/>
        </w:rPr>
        <w:t>udostępnienia Grantodawcy wszelkich danych i zasobów związanych z realizacją Grantu, na potrzebę możliwości potwierdzenia prawidłowości realizacji Grantu;</w:t>
      </w:r>
    </w:p>
    <w:p w:rsidR="00365A48" w:rsidRPr="00B74BFC" w:rsidRDefault="00365A48" w:rsidP="009A2076">
      <w:pPr>
        <w:pStyle w:val="Normalny1"/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851" w:hanging="425"/>
        <w:rPr>
          <w:rFonts w:asciiTheme="minorHAnsi" w:hAnsiTheme="minorHAnsi" w:cstheme="minorHAnsi"/>
          <w:color w:val="auto"/>
          <w:sz w:val="24"/>
          <w:szCs w:val="24"/>
        </w:rPr>
      </w:pPr>
      <w:r w:rsidRPr="00B74BFC">
        <w:rPr>
          <w:rFonts w:asciiTheme="minorHAnsi" w:hAnsiTheme="minorHAnsi" w:cstheme="minorHAnsi"/>
          <w:color w:val="auto"/>
          <w:sz w:val="24"/>
          <w:szCs w:val="24"/>
        </w:rPr>
        <w:t>zachowania, w odniesieniu do wydatków ponoszonych jako cross-</w:t>
      </w:r>
      <w:proofErr w:type="spellStart"/>
      <w:r w:rsidRPr="00B74BFC">
        <w:rPr>
          <w:rFonts w:asciiTheme="minorHAnsi" w:hAnsiTheme="minorHAnsi" w:cstheme="minorHAnsi"/>
          <w:color w:val="auto"/>
          <w:sz w:val="24"/>
          <w:szCs w:val="24"/>
        </w:rPr>
        <w:t>financing</w:t>
      </w:r>
      <w:proofErr w:type="spellEnd"/>
      <w:r w:rsidRPr="00B74BFC">
        <w:rPr>
          <w:rFonts w:asciiTheme="minorHAnsi" w:hAnsiTheme="minorHAnsi" w:cstheme="minorHAnsi"/>
          <w:color w:val="auto"/>
          <w:sz w:val="24"/>
          <w:szCs w:val="24"/>
        </w:rPr>
        <w:t>, trwałości przez okres 5 lat od daty rozliczenia Projektu</w:t>
      </w:r>
      <w:r w:rsidR="00FB4EDD" w:rsidRPr="00B74BFC"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:rsidR="00FB4EDD" w:rsidRPr="00B74BFC" w:rsidRDefault="00FB4EDD" w:rsidP="007D7101">
      <w:pPr>
        <w:pStyle w:val="Normalny1"/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851" w:hanging="425"/>
        <w:rPr>
          <w:rFonts w:asciiTheme="minorHAnsi" w:hAnsiTheme="minorHAnsi" w:cstheme="minorHAnsi"/>
          <w:color w:val="auto"/>
          <w:sz w:val="24"/>
          <w:szCs w:val="24"/>
        </w:rPr>
      </w:pPr>
      <w:r w:rsidRPr="00B74BFC">
        <w:rPr>
          <w:rFonts w:asciiTheme="minorHAnsi" w:hAnsiTheme="minorHAnsi" w:cstheme="minorHAnsi"/>
          <w:color w:val="auto"/>
          <w:sz w:val="24"/>
          <w:szCs w:val="24"/>
        </w:rPr>
        <w:t xml:space="preserve">przestrzegania zasady zakazu podwójnego finansowania, zgodnie z którą niedozwolone jest zrefundowanie lub rozliczenie, całkowite lub częściowe danego kosztu z innych środków; </w:t>
      </w:r>
    </w:p>
    <w:p w:rsidR="00FF2FB8" w:rsidRPr="00B74BFC" w:rsidRDefault="007D7101" w:rsidP="007D7101">
      <w:pPr>
        <w:pStyle w:val="Normalny1"/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851" w:hanging="425"/>
        <w:rPr>
          <w:rFonts w:asciiTheme="minorHAnsi" w:hAnsiTheme="minorHAnsi" w:cstheme="minorHAnsi"/>
          <w:color w:val="auto"/>
          <w:sz w:val="24"/>
          <w:szCs w:val="24"/>
        </w:rPr>
      </w:pPr>
      <w:r w:rsidRPr="00B74BFC">
        <w:rPr>
          <w:rFonts w:asciiTheme="minorHAnsi" w:eastAsiaTheme="minorHAnsi" w:hAnsiTheme="minorHAnsi" w:cstheme="minorHAnsi"/>
          <w:sz w:val="24"/>
          <w:szCs w:val="24"/>
          <w:lang w:eastAsia="en-US"/>
        </w:rPr>
        <w:t>podjęcia w ramach grantu co najmniej 1 inicjatywy we współpracy z organizacją pozarządową i/lub</w:t>
      </w:r>
      <w:r w:rsidRPr="00B74BF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B74BFC">
        <w:rPr>
          <w:rFonts w:asciiTheme="minorHAnsi" w:eastAsiaTheme="minorHAnsi" w:hAnsiTheme="minorHAnsi" w:cstheme="minorHAnsi"/>
          <w:sz w:val="24"/>
          <w:szCs w:val="24"/>
          <w:lang w:eastAsia="en-US"/>
        </w:rPr>
        <w:t>instytucją integracji i pomocy społecznej.</w:t>
      </w:r>
    </w:p>
    <w:p w:rsidR="00EC3D27" w:rsidRPr="00B74BFC" w:rsidRDefault="00365A48" w:rsidP="00D81129">
      <w:pPr>
        <w:pStyle w:val="Nagwek2"/>
        <w:spacing w:before="0" w:line="240" w:lineRule="auto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B74BFC">
        <w:rPr>
          <w:rFonts w:asciiTheme="minorHAnsi" w:hAnsiTheme="minorHAnsi" w:cstheme="minorHAnsi"/>
          <w:b/>
          <w:color w:val="auto"/>
          <w:sz w:val="24"/>
          <w:szCs w:val="24"/>
        </w:rPr>
        <w:t xml:space="preserve">§ 4 Zasady i termin wypłaty środków finansowych </w:t>
      </w:r>
    </w:p>
    <w:p w:rsidR="00365A48" w:rsidRPr="00B74BFC" w:rsidRDefault="00365A48" w:rsidP="00D81129">
      <w:pPr>
        <w:pStyle w:val="Nagwek2"/>
        <w:spacing w:before="0" w:line="240" w:lineRule="auto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B74BFC">
        <w:rPr>
          <w:rFonts w:asciiTheme="minorHAnsi" w:hAnsiTheme="minorHAnsi" w:cstheme="minorHAnsi"/>
          <w:b/>
          <w:color w:val="auto"/>
          <w:sz w:val="24"/>
          <w:szCs w:val="24"/>
        </w:rPr>
        <w:t>oraz zabezpieczenie prawidłowej realizacji umowy</w:t>
      </w:r>
    </w:p>
    <w:p w:rsidR="00365A48" w:rsidRPr="00916148" w:rsidRDefault="00365A48" w:rsidP="009A2076">
      <w:pPr>
        <w:pStyle w:val="Akapitzlist"/>
        <w:numPr>
          <w:ilvl w:val="0"/>
          <w:numId w:val="18"/>
        </w:numPr>
        <w:ind w:left="426" w:hanging="426"/>
        <w:rPr>
          <w:rFonts w:asciiTheme="minorHAnsi" w:hAnsiTheme="minorHAnsi" w:cstheme="minorHAnsi"/>
        </w:rPr>
      </w:pPr>
      <w:proofErr w:type="spellStart"/>
      <w:r w:rsidRPr="00916148">
        <w:rPr>
          <w:rFonts w:asciiTheme="minorHAnsi" w:hAnsiTheme="minorHAnsi" w:cstheme="minorHAnsi"/>
        </w:rPr>
        <w:t>Grantodawca</w:t>
      </w:r>
      <w:proofErr w:type="spellEnd"/>
      <w:r w:rsidRPr="00916148">
        <w:rPr>
          <w:rFonts w:asciiTheme="minorHAnsi" w:hAnsiTheme="minorHAnsi" w:cstheme="minorHAnsi"/>
        </w:rPr>
        <w:t xml:space="preserve"> zobowiązuje się do przekazania </w:t>
      </w:r>
      <w:proofErr w:type="spellStart"/>
      <w:r w:rsidRPr="00916148">
        <w:rPr>
          <w:rFonts w:asciiTheme="minorHAnsi" w:hAnsiTheme="minorHAnsi" w:cstheme="minorHAnsi"/>
        </w:rPr>
        <w:t>Grantobiorcy</w:t>
      </w:r>
      <w:proofErr w:type="spellEnd"/>
      <w:r w:rsidRPr="00916148">
        <w:rPr>
          <w:rFonts w:asciiTheme="minorHAnsi" w:hAnsiTheme="minorHAnsi" w:cstheme="minorHAnsi"/>
        </w:rPr>
        <w:t xml:space="preserve"> środków finansowych, </w:t>
      </w:r>
      <w:r w:rsidRPr="00916148">
        <w:rPr>
          <w:rFonts w:asciiTheme="minorHAnsi" w:hAnsiTheme="minorHAnsi" w:cstheme="minorHAnsi"/>
        </w:rPr>
        <w:br/>
        <w:t xml:space="preserve">o których mowa w § 2 ust. </w:t>
      </w:r>
      <w:r w:rsidR="00EC3D27" w:rsidRPr="00916148">
        <w:rPr>
          <w:rFonts w:asciiTheme="minorHAnsi" w:hAnsiTheme="minorHAnsi" w:cstheme="minorHAnsi"/>
        </w:rPr>
        <w:t>5</w:t>
      </w:r>
      <w:r w:rsidRPr="00916148">
        <w:rPr>
          <w:rFonts w:asciiTheme="minorHAnsi" w:hAnsiTheme="minorHAnsi" w:cstheme="minorHAnsi"/>
        </w:rPr>
        <w:t xml:space="preserve"> na rachunek bankowy nr: …………………………...</w:t>
      </w:r>
      <w:r w:rsidR="001501BD" w:rsidRPr="00916148">
        <w:rPr>
          <w:rFonts w:asciiTheme="minorHAnsi" w:hAnsiTheme="minorHAnsi" w:cstheme="minorHAnsi"/>
        </w:rPr>
        <w:t>.................................................................</w:t>
      </w:r>
    </w:p>
    <w:p w:rsidR="001501BD" w:rsidRDefault="001501BD" w:rsidP="009A2076">
      <w:pPr>
        <w:pStyle w:val="Akapitzlist"/>
        <w:ind w:left="426"/>
        <w:rPr>
          <w:rFonts w:asciiTheme="minorHAnsi" w:hAnsiTheme="minorHAnsi" w:cstheme="minorHAnsi"/>
        </w:rPr>
      </w:pPr>
      <w:r w:rsidRPr="00916148">
        <w:rPr>
          <w:rFonts w:asciiTheme="minorHAnsi" w:hAnsiTheme="minorHAnsi" w:cstheme="minorHAnsi"/>
        </w:rPr>
        <w:t>Środki zostaną przekazane w następujący sposób:</w:t>
      </w:r>
    </w:p>
    <w:p w:rsidR="00D523AF" w:rsidRPr="00916148" w:rsidRDefault="00D523AF" w:rsidP="00916148">
      <w:pPr>
        <w:pStyle w:val="Akapitzlist"/>
        <w:numPr>
          <w:ilvl w:val="0"/>
          <w:numId w:val="3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85% wartości </w:t>
      </w:r>
      <w:r w:rsidRPr="00D73425">
        <w:rPr>
          <w:rFonts w:asciiTheme="minorHAnsi" w:hAnsiTheme="minorHAnsi" w:cstheme="minorHAnsi"/>
        </w:rPr>
        <w:t xml:space="preserve">kwoty określonej </w:t>
      </w:r>
      <w:r>
        <w:rPr>
          <w:rFonts w:asciiTheme="minorHAnsi" w:hAnsiTheme="minorHAnsi" w:cstheme="minorHAnsi"/>
        </w:rPr>
        <w:t xml:space="preserve">w </w:t>
      </w:r>
      <w:r w:rsidRPr="00D73425">
        <w:rPr>
          <w:rFonts w:asciiTheme="minorHAnsi" w:eastAsiaTheme="minorHAnsi" w:hAnsiTheme="minorHAnsi" w:cstheme="minorHAnsi"/>
          <w:lang w:eastAsia="en-US"/>
        </w:rPr>
        <w:t>§ 2 ust. 5</w:t>
      </w:r>
      <w:r>
        <w:rPr>
          <w:rFonts w:asciiTheme="minorHAnsi" w:eastAsiaTheme="minorHAnsi" w:hAnsiTheme="minorHAnsi" w:cstheme="minorHAnsi"/>
          <w:lang w:eastAsia="en-US"/>
        </w:rPr>
        <w:t>, w dwóch transzach:</w:t>
      </w:r>
    </w:p>
    <w:p w:rsidR="001501BD" w:rsidRPr="00916148" w:rsidRDefault="001501BD" w:rsidP="008D0DF2">
      <w:pPr>
        <w:pStyle w:val="Akapitzlist"/>
        <w:numPr>
          <w:ilvl w:val="0"/>
          <w:numId w:val="44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16148">
        <w:rPr>
          <w:rFonts w:asciiTheme="minorHAnsi" w:eastAsiaTheme="minorHAnsi" w:hAnsiTheme="minorHAnsi" w:cstheme="minorHAnsi"/>
          <w:b/>
          <w:lang w:eastAsia="en-US"/>
        </w:rPr>
        <w:t>p</w:t>
      </w:r>
      <w:r w:rsidRPr="00916148">
        <w:rPr>
          <w:rFonts w:asciiTheme="minorHAnsi" w:hAnsiTheme="minorHAnsi" w:cstheme="minorHAnsi"/>
          <w:b/>
        </w:rPr>
        <w:t>ierwsza transza w kwocie</w:t>
      </w:r>
      <w:r w:rsidRPr="00916148">
        <w:rPr>
          <w:rFonts w:asciiTheme="minorHAnsi" w:hAnsiTheme="minorHAnsi" w:cstheme="minorHAnsi"/>
        </w:rPr>
        <w:t xml:space="preserve"> ………………., co stanowi </w:t>
      </w:r>
      <w:r w:rsidR="00A013C9" w:rsidRPr="00916148">
        <w:rPr>
          <w:rFonts w:asciiTheme="minorHAnsi" w:hAnsiTheme="minorHAnsi" w:cstheme="minorHAnsi"/>
        </w:rPr>
        <w:t>…..</w:t>
      </w:r>
      <w:r w:rsidRPr="00916148">
        <w:rPr>
          <w:rFonts w:asciiTheme="minorHAnsi" w:hAnsiTheme="minorHAnsi" w:cstheme="minorHAnsi"/>
        </w:rPr>
        <w:t xml:space="preserve">% </w:t>
      </w:r>
      <w:r w:rsidR="00167497" w:rsidRPr="00D73425">
        <w:rPr>
          <w:rFonts w:asciiTheme="minorHAnsi" w:hAnsiTheme="minorHAnsi" w:cstheme="minorHAnsi"/>
        </w:rPr>
        <w:t xml:space="preserve">kwoty określonej </w:t>
      </w:r>
      <w:r w:rsidR="00167497">
        <w:rPr>
          <w:rFonts w:asciiTheme="minorHAnsi" w:hAnsiTheme="minorHAnsi" w:cstheme="minorHAnsi"/>
        </w:rPr>
        <w:t xml:space="preserve">w </w:t>
      </w:r>
      <w:r w:rsidR="00167497" w:rsidRPr="00D73425">
        <w:rPr>
          <w:rFonts w:asciiTheme="minorHAnsi" w:eastAsiaTheme="minorHAnsi" w:hAnsiTheme="minorHAnsi" w:cstheme="minorHAnsi"/>
          <w:lang w:eastAsia="en-US"/>
        </w:rPr>
        <w:t>§ 2 ust. 5</w:t>
      </w:r>
      <w:r w:rsidR="00167497">
        <w:rPr>
          <w:rFonts w:asciiTheme="minorHAnsi" w:eastAsiaTheme="minorHAnsi" w:hAnsiTheme="minorHAnsi" w:cstheme="minorHAnsi"/>
          <w:lang w:eastAsia="en-US"/>
        </w:rPr>
        <w:t xml:space="preserve"> -</w:t>
      </w:r>
      <w:r w:rsidR="008D0DF2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916148">
        <w:rPr>
          <w:rFonts w:asciiTheme="minorHAnsi" w:hAnsiTheme="minorHAnsi" w:cstheme="minorHAnsi"/>
        </w:rPr>
        <w:t xml:space="preserve">w </w:t>
      </w:r>
      <w:r w:rsidR="00D81129" w:rsidRPr="00916148">
        <w:rPr>
          <w:rFonts w:asciiTheme="minorHAnsi" w:hAnsiTheme="minorHAnsi" w:cstheme="minorHAnsi"/>
        </w:rPr>
        <w:t> </w:t>
      </w:r>
      <w:r w:rsidRPr="00916148">
        <w:rPr>
          <w:rFonts w:asciiTheme="minorHAnsi" w:hAnsiTheme="minorHAnsi" w:cstheme="minorHAnsi"/>
        </w:rPr>
        <w:t xml:space="preserve">terminie do 30 dni od dnia zawarcia Umowy lub w przypadku </w:t>
      </w:r>
      <w:proofErr w:type="spellStart"/>
      <w:r w:rsidRPr="00916148">
        <w:rPr>
          <w:rFonts w:asciiTheme="minorHAnsi" w:hAnsiTheme="minorHAnsi" w:cstheme="minorHAnsi"/>
        </w:rPr>
        <w:t>Grantobiorców</w:t>
      </w:r>
      <w:proofErr w:type="spellEnd"/>
      <w:r w:rsidRPr="00916148">
        <w:rPr>
          <w:rFonts w:asciiTheme="minorHAnsi" w:hAnsiTheme="minorHAnsi" w:cstheme="minorHAnsi"/>
        </w:rPr>
        <w:t xml:space="preserve"> nie będących jednostkami sektora finansów publicznych od dnia wniesienia prawidłowego zabezpieczenia, o którym mowa w </w:t>
      </w:r>
      <w:r w:rsidR="00EC3D27" w:rsidRPr="00916148">
        <w:rPr>
          <w:rFonts w:asciiTheme="minorHAnsi" w:hAnsiTheme="minorHAnsi" w:cstheme="minorHAnsi"/>
        </w:rPr>
        <w:t>ust. 9</w:t>
      </w:r>
      <w:r w:rsidRPr="00916148">
        <w:rPr>
          <w:rFonts w:asciiTheme="minorHAnsi" w:hAnsiTheme="minorHAnsi" w:cstheme="minorHAnsi"/>
        </w:rPr>
        <w:t>.</w:t>
      </w:r>
      <w:r w:rsidR="00F57C49" w:rsidRPr="00916148">
        <w:rPr>
          <w:rFonts w:asciiTheme="minorHAnsi" w:hAnsiTheme="minorHAnsi" w:cstheme="minorHAnsi"/>
        </w:rPr>
        <w:t>,</w:t>
      </w:r>
      <w:r w:rsidRPr="00916148">
        <w:rPr>
          <w:rFonts w:asciiTheme="minorHAnsi" w:hAnsiTheme="minorHAnsi" w:cstheme="minorHAnsi"/>
        </w:rPr>
        <w:t xml:space="preserve"> </w:t>
      </w:r>
    </w:p>
    <w:p w:rsidR="00F57C49" w:rsidRPr="00916148" w:rsidRDefault="00F57C49" w:rsidP="008D0DF2">
      <w:pPr>
        <w:pStyle w:val="Akapitzlist"/>
        <w:numPr>
          <w:ilvl w:val="0"/>
          <w:numId w:val="44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16148">
        <w:rPr>
          <w:rFonts w:asciiTheme="minorHAnsi" w:eastAsiaTheme="minorHAnsi" w:hAnsiTheme="minorHAnsi" w:cstheme="minorHAnsi"/>
          <w:b/>
          <w:lang w:eastAsia="en-US"/>
        </w:rPr>
        <w:t>druga transza w kwocie</w:t>
      </w:r>
      <w:r w:rsidRPr="00916148">
        <w:rPr>
          <w:rFonts w:asciiTheme="minorHAnsi" w:eastAsiaTheme="minorHAnsi" w:hAnsiTheme="minorHAnsi" w:cstheme="minorHAnsi"/>
          <w:lang w:eastAsia="en-US"/>
        </w:rPr>
        <w:t xml:space="preserve"> ………………, co stanowi </w:t>
      </w:r>
      <w:r w:rsidR="00A013C9" w:rsidRPr="00916148">
        <w:rPr>
          <w:rFonts w:asciiTheme="minorHAnsi" w:eastAsiaTheme="minorHAnsi" w:hAnsiTheme="minorHAnsi" w:cstheme="minorHAnsi"/>
          <w:lang w:eastAsia="en-US"/>
        </w:rPr>
        <w:t xml:space="preserve">…. </w:t>
      </w:r>
      <w:r w:rsidRPr="00916148">
        <w:rPr>
          <w:rFonts w:asciiTheme="minorHAnsi" w:eastAsiaTheme="minorHAnsi" w:hAnsiTheme="minorHAnsi" w:cstheme="minorHAnsi"/>
          <w:lang w:eastAsia="en-US"/>
        </w:rPr>
        <w:t>%</w:t>
      </w:r>
      <w:r w:rsidR="00167497">
        <w:rPr>
          <w:rFonts w:asciiTheme="minorHAnsi" w:eastAsiaTheme="minorHAnsi" w:hAnsiTheme="minorHAnsi" w:cstheme="minorHAnsi"/>
          <w:lang w:eastAsia="en-US"/>
        </w:rPr>
        <w:t xml:space="preserve"> </w:t>
      </w:r>
      <w:r w:rsidR="00167497" w:rsidRPr="00D73425">
        <w:rPr>
          <w:rFonts w:asciiTheme="minorHAnsi" w:hAnsiTheme="minorHAnsi" w:cstheme="minorHAnsi"/>
        </w:rPr>
        <w:t xml:space="preserve">kwoty określonej </w:t>
      </w:r>
      <w:r w:rsidR="00167497">
        <w:rPr>
          <w:rFonts w:asciiTheme="minorHAnsi" w:hAnsiTheme="minorHAnsi" w:cstheme="minorHAnsi"/>
        </w:rPr>
        <w:t xml:space="preserve">w </w:t>
      </w:r>
      <w:r w:rsidR="00167497" w:rsidRPr="00D73425">
        <w:rPr>
          <w:rFonts w:asciiTheme="minorHAnsi" w:eastAsiaTheme="minorHAnsi" w:hAnsiTheme="minorHAnsi" w:cstheme="minorHAnsi"/>
          <w:lang w:eastAsia="en-US"/>
        </w:rPr>
        <w:t>§ 2 ust. 5</w:t>
      </w:r>
      <w:r w:rsidRPr="00916148">
        <w:rPr>
          <w:rFonts w:asciiTheme="minorHAnsi" w:eastAsiaTheme="minorHAnsi" w:hAnsiTheme="minorHAnsi" w:cstheme="minorHAnsi"/>
          <w:lang w:eastAsia="en-US"/>
        </w:rPr>
        <w:t xml:space="preserve"> -</w:t>
      </w:r>
      <w:r w:rsidR="00167497">
        <w:rPr>
          <w:rFonts w:asciiTheme="minorHAnsi" w:eastAsiaTheme="minorHAnsi" w:hAnsiTheme="minorHAnsi" w:cstheme="minorHAnsi"/>
          <w:lang w:eastAsia="en-US"/>
        </w:rPr>
        <w:br/>
      </w:r>
      <w:r w:rsidRPr="00916148">
        <w:rPr>
          <w:rFonts w:asciiTheme="minorHAnsi" w:eastAsiaTheme="minorHAnsi" w:hAnsiTheme="minorHAnsi" w:cstheme="minorHAnsi"/>
          <w:lang w:eastAsia="en-US"/>
        </w:rPr>
        <w:t xml:space="preserve">w terminie do </w:t>
      </w:r>
      <w:r w:rsidR="00BE0DF0" w:rsidRPr="00916148">
        <w:rPr>
          <w:rFonts w:asciiTheme="minorHAnsi" w:eastAsiaTheme="minorHAnsi" w:hAnsiTheme="minorHAnsi" w:cstheme="minorHAnsi"/>
          <w:lang w:eastAsia="en-US"/>
        </w:rPr>
        <w:t xml:space="preserve">dnia </w:t>
      </w:r>
      <w:r w:rsidR="007767B7" w:rsidRPr="00916148">
        <w:rPr>
          <w:rFonts w:asciiTheme="minorHAnsi" w:eastAsiaTheme="minorHAnsi" w:hAnsiTheme="minorHAnsi" w:cstheme="minorHAnsi"/>
          <w:lang w:eastAsia="en-US"/>
        </w:rPr>
        <w:t>31</w:t>
      </w:r>
      <w:r w:rsidR="00A013C9" w:rsidRPr="00916148">
        <w:rPr>
          <w:rFonts w:asciiTheme="minorHAnsi" w:eastAsiaTheme="minorHAnsi" w:hAnsiTheme="minorHAnsi" w:cstheme="minorHAnsi"/>
          <w:lang w:eastAsia="en-US"/>
        </w:rPr>
        <w:t>.03.2026 r.</w:t>
      </w:r>
      <w:r w:rsidRPr="00916148">
        <w:rPr>
          <w:rFonts w:asciiTheme="minorHAnsi" w:hAnsiTheme="minorHAnsi" w:cstheme="minorHAnsi"/>
        </w:rPr>
        <w:t>,</w:t>
      </w:r>
      <w:r w:rsidRPr="00916148">
        <w:rPr>
          <w:rFonts w:asciiTheme="minorHAnsi" w:eastAsiaTheme="minorHAnsi" w:hAnsiTheme="minorHAnsi" w:cstheme="minorHAnsi"/>
          <w:lang w:eastAsia="en-US"/>
        </w:rPr>
        <w:t xml:space="preserve"> </w:t>
      </w:r>
    </w:p>
    <w:p w:rsidR="001501BD" w:rsidRPr="00B74BFC" w:rsidRDefault="001501BD" w:rsidP="009A2076">
      <w:pPr>
        <w:pStyle w:val="Akapitzlist"/>
        <w:numPr>
          <w:ilvl w:val="0"/>
          <w:numId w:val="35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lang w:eastAsia="en-US"/>
        </w:rPr>
      </w:pPr>
      <w:r w:rsidRPr="00916148">
        <w:rPr>
          <w:rFonts w:asciiTheme="minorHAnsi" w:eastAsiaTheme="minorHAnsi" w:hAnsiTheme="minorHAnsi" w:cstheme="minorHAnsi"/>
          <w:lang w:eastAsia="en-US"/>
        </w:rPr>
        <w:t>k</w:t>
      </w:r>
      <w:r w:rsidRPr="00916148">
        <w:rPr>
          <w:rFonts w:asciiTheme="minorHAnsi" w:hAnsiTheme="minorHAnsi" w:cstheme="minorHAnsi"/>
        </w:rPr>
        <w:t>olejna transza (transza końcowa) będąc</w:t>
      </w:r>
      <w:r w:rsidR="00EC3D27" w:rsidRPr="00916148">
        <w:rPr>
          <w:rFonts w:asciiTheme="minorHAnsi" w:hAnsiTheme="minorHAnsi" w:cstheme="minorHAnsi"/>
        </w:rPr>
        <w:t>a</w:t>
      </w:r>
      <w:r w:rsidRPr="00916148">
        <w:rPr>
          <w:rFonts w:asciiTheme="minorHAnsi" w:hAnsiTheme="minorHAnsi" w:cstheme="minorHAnsi"/>
        </w:rPr>
        <w:t xml:space="preserve"> refundacją poniesionych wydatków - po</w:t>
      </w:r>
      <w:r w:rsidRPr="00B74BFC">
        <w:rPr>
          <w:rFonts w:asciiTheme="minorHAnsi" w:hAnsiTheme="minorHAnsi" w:cstheme="minorHAnsi"/>
        </w:rPr>
        <w:t xml:space="preserve"> zatwierdzeniu sprawozdania końcowego</w:t>
      </w:r>
      <w:r w:rsidR="00916148">
        <w:rPr>
          <w:rFonts w:asciiTheme="minorHAnsi" w:hAnsiTheme="minorHAnsi" w:cstheme="minorHAnsi"/>
        </w:rPr>
        <w:t>.</w:t>
      </w:r>
      <w:r w:rsidRPr="00B74BFC">
        <w:rPr>
          <w:rFonts w:asciiTheme="minorHAnsi" w:hAnsiTheme="minorHAnsi" w:cstheme="minorHAnsi"/>
          <w:b/>
        </w:rPr>
        <w:t xml:space="preserve"> </w:t>
      </w:r>
    </w:p>
    <w:p w:rsidR="00365A48" w:rsidRPr="00B74BFC" w:rsidRDefault="00365A48" w:rsidP="009A2076">
      <w:pPr>
        <w:pStyle w:val="Akapitzlist"/>
        <w:numPr>
          <w:ilvl w:val="0"/>
          <w:numId w:val="18"/>
        </w:numPr>
        <w:ind w:left="426" w:hanging="426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Za dzień przekazania środków finansowych uznaje się dzień obciążenia rachunku Grantodawcy.</w:t>
      </w:r>
    </w:p>
    <w:p w:rsidR="00365A48" w:rsidRPr="00B74BFC" w:rsidRDefault="00365A48" w:rsidP="009A2076">
      <w:pPr>
        <w:pStyle w:val="Akapitzlist"/>
        <w:numPr>
          <w:ilvl w:val="0"/>
          <w:numId w:val="18"/>
        </w:numPr>
        <w:ind w:left="426" w:hanging="426"/>
        <w:rPr>
          <w:rFonts w:asciiTheme="minorHAnsi" w:hAnsiTheme="minorHAnsi" w:cstheme="minorHAnsi"/>
        </w:rPr>
      </w:pPr>
      <w:proofErr w:type="spellStart"/>
      <w:r w:rsidRPr="00B74BFC">
        <w:rPr>
          <w:rFonts w:asciiTheme="minorHAnsi" w:hAnsiTheme="minorHAnsi" w:cstheme="minorHAnsi"/>
        </w:rPr>
        <w:t>Grantobiorca</w:t>
      </w:r>
      <w:proofErr w:type="spellEnd"/>
      <w:r w:rsidRPr="00B74BFC">
        <w:rPr>
          <w:rFonts w:asciiTheme="minorHAnsi" w:hAnsiTheme="minorHAnsi" w:cstheme="minorHAnsi"/>
        </w:rPr>
        <w:t xml:space="preserve"> oświadcza, że jest jedynym posiadaczem wskazanego w ust. 1 rachunku bankowego. Rachunek nie musi być rachunkiem wyodrębnionym na potrzeby realizacji Grantu.</w:t>
      </w:r>
    </w:p>
    <w:p w:rsidR="00365A48" w:rsidRPr="00B74BFC" w:rsidRDefault="00365A48" w:rsidP="009A2076">
      <w:pPr>
        <w:pStyle w:val="Akapitzlist"/>
        <w:numPr>
          <w:ilvl w:val="0"/>
          <w:numId w:val="18"/>
        </w:numPr>
        <w:ind w:left="426" w:hanging="426"/>
        <w:rPr>
          <w:rFonts w:asciiTheme="minorHAnsi" w:hAnsiTheme="minorHAnsi" w:cstheme="minorHAnsi"/>
        </w:rPr>
      </w:pPr>
      <w:proofErr w:type="spellStart"/>
      <w:r w:rsidRPr="00B74BFC">
        <w:rPr>
          <w:rFonts w:asciiTheme="minorHAnsi" w:hAnsiTheme="minorHAnsi" w:cstheme="minorHAnsi"/>
        </w:rPr>
        <w:t>Grantobiorca</w:t>
      </w:r>
      <w:proofErr w:type="spellEnd"/>
      <w:r w:rsidRPr="00B74BFC">
        <w:rPr>
          <w:rFonts w:asciiTheme="minorHAnsi" w:hAnsiTheme="minorHAnsi" w:cstheme="minorHAnsi"/>
        </w:rPr>
        <w:t xml:space="preserve"> zobowiązany jest niezwłocznie poinformować </w:t>
      </w:r>
      <w:proofErr w:type="spellStart"/>
      <w:r w:rsidRPr="00B74BFC">
        <w:rPr>
          <w:rFonts w:asciiTheme="minorHAnsi" w:hAnsiTheme="minorHAnsi" w:cstheme="minorHAnsi"/>
        </w:rPr>
        <w:t>Grantodawcę</w:t>
      </w:r>
      <w:proofErr w:type="spellEnd"/>
      <w:r w:rsidRPr="00B74BFC">
        <w:rPr>
          <w:rFonts w:asciiTheme="minorHAnsi" w:hAnsiTheme="minorHAnsi" w:cstheme="minorHAnsi"/>
        </w:rPr>
        <w:t xml:space="preserve"> </w:t>
      </w:r>
      <w:r w:rsidRPr="00B74BFC">
        <w:rPr>
          <w:rFonts w:asciiTheme="minorHAnsi" w:hAnsiTheme="minorHAnsi" w:cstheme="minorHAnsi"/>
        </w:rPr>
        <w:br/>
        <w:t>o zmianie rachunku, o którym mowa w ust. 1.</w:t>
      </w:r>
    </w:p>
    <w:p w:rsidR="00365A48" w:rsidRPr="00B74BFC" w:rsidRDefault="00365A48" w:rsidP="009A2076">
      <w:pPr>
        <w:pStyle w:val="Akapitzlist"/>
        <w:numPr>
          <w:ilvl w:val="0"/>
          <w:numId w:val="18"/>
        </w:numPr>
        <w:ind w:left="426" w:hanging="426"/>
        <w:rPr>
          <w:rFonts w:asciiTheme="minorHAnsi" w:hAnsiTheme="minorHAnsi" w:cstheme="minorHAnsi"/>
        </w:rPr>
      </w:pPr>
      <w:proofErr w:type="spellStart"/>
      <w:r w:rsidRPr="00B74BFC">
        <w:rPr>
          <w:rFonts w:asciiTheme="minorHAnsi" w:hAnsiTheme="minorHAnsi" w:cstheme="minorHAnsi"/>
        </w:rPr>
        <w:t>Grantobiorca</w:t>
      </w:r>
      <w:proofErr w:type="spellEnd"/>
      <w:r w:rsidRPr="00B74BFC">
        <w:rPr>
          <w:rFonts w:asciiTheme="minorHAnsi" w:hAnsiTheme="minorHAnsi" w:cstheme="minorHAnsi"/>
        </w:rPr>
        <w:t xml:space="preserve"> oświadcza, że z rachunku bankowego wskazanego w ust. 1 nie jest prowadzona egzekucja. </w:t>
      </w:r>
      <w:proofErr w:type="spellStart"/>
      <w:r w:rsidRPr="00B74BFC">
        <w:rPr>
          <w:rFonts w:asciiTheme="minorHAnsi" w:hAnsiTheme="minorHAnsi" w:cstheme="minorHAnsi"/>
        </w:rPr>
        <w:t>Grantobiorca</w:t>
      </w:r>
      <w:proofErr w:type="spellEnd"/>
      <w:r w:rsidRPr="00B74BFC">
        <w:rPr>
          <w:rFonts w:asciiTheme="minorHAnsi" w:hAnsiTheme="minorHAnsi" w:cstheme="minorHAnsi"/>
        </w:rPr>
        <w:t xml:space="preserve"> zobowiązuje się niezwłocznie poinformować </w:t>
      </w:r>
      <w:proofErr w:type="spellStart"/>
      <w:r w:rsidRPr="00B74BFC">
        <w:rPr>
          <w:rFonts w:asciiTheme="minorHAnsi" w:hAnsiTheme="minorHAnsi" w:cstheme="minorHAnsi"/>
        </w:rPr>
        <w:t>Grantodawcę</w:t>
      </w:r>
      <w:proofErr w:type="spellEnd"/>
      <w:r w:rsidRPr="00B74BFC">
        <w:rPr>
          <w:rFonts w:asciiTheme="minorHAnsi" w:hAnsiTheme="minorHAnsi" w:cstheme="minorHAnsi"/>
        </w:rPr>
        <w:t xml:space="preserve"> o zajęciu w/w rachunku bankowego w okresie realizacji niniejszej Umowy.</w:t>
      </w:r>
    </w:p>
    <w:p w:rsidR="00365A48" w:rsidRPr="00B74BFC" w:rsidRDefault="00365A48" w:rsidP="009A2076">
      <w:pPr>
        <w:pStyle w:val="Akapitzlist"/>
        <w:numPr>
          <w:ilvl w:val="0"/>
          <w:numId w:val="18"/>
        </w:numPr>
        <w:ind w:left="426" w:hanging="426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Warunkiem przekazania środków finansowych jest podpisanie niniejszej Umowy.</w:t>
      </w:r>
    </w:p>
    <w:p w:rsidR="00365A48" w:rsidRPr="00B74BFC" w:rsidRDefault="00365A48" w:rsidP="009A2076">
      <w:pPr>
        <w:pStyle w:val="Akapitzlist"/>
        <w:numPr>
          <w:ilvl w:val="0"/>
          <w:numId w:val="18"/>
        </w:numPr>
        <w:ind w:left="426" w:hanging="426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lastRenderedPageBreak/>
        <w:t>Przekazanie środków finansowych</w:t>
      </w:r>
      <w:r w:rsidR="001501BD" w:rsidRPr="00B74BFC">
        <w:rPr>
          <w:rFonts w:asciiTheme="minorHAnsi" w:hAnsiTheme="minorHAnsi" w:cstheme="minorHAnsi"/>
        </w:rPr>
        <w:t xml:space="preserve">, o których mowa w ust. 1 </w:t>
      </w:r>
      <w:r w:rsidRPr="00B74BFC">
        <w:rPr>
          <w:rFonts w:asciiTheme="minorHAnsi" w:hAnsiTheme="minorHAnsi" w:cstheme="minorHAnsi"/>
        </w:rPr>
        <w:t>nastąpi pod warunkiem dostępności środków na rachunku bankowym Grantodawcy.</w:t>
      </w:r>
    </w:p>
    <w:p w:rsidR="00365A48" w:rsidRPr="00B74BFC" w:rsidRDefault="00365A48" w:rsidP="009A2076">
      <w:pPr>
        <w:pStyle w:val="Akapitzlist"/>
        <w:numPr>
          <w:ilvl w:val="0"/>
          <w:numId w:val="18"/>
        </w:numPr>
        <w:ind w:left="426" w:hanging="426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Niewydatkowane z końcem roku budżetowego środki finansowe pozostają na rachunku bankowym, o którym mowa w ust. 1, do dyspozycji </w:t>
      </w:r>
      <w:proofErr w:type="spellStart"/>
      <w:r w:rsidRPr="00B74BFC">
        <w:rPr>
          <w:rFonts w:asciiTheme="minorHAnsi" w:hAnsiTheme="minorHAnsi" w:cstheme="minorHAnsi"/>
        </w:rPr>
        <w:t>Grantobiorcy</w:t>
      </w:r>
      <w:proofErr w:type="spellEnd"/>
      <w:r w:rsidRPr="00B74BFC">
        <w:rPr>
          <w:rFonts w:asciiTheme="minorHAnsi" w:hAnsiTheme="minorHAnsi" w:cstheme="minorHAnsi"/>
        </w:rPr>
        <w:t xml:space="preserve"> w następnym roku budżetowym.</w:t>
      </w:r>
    </w:p>
    <w:p w:rsidR="00365A48" w:rsidRPr="00B74BFC" w:rsidRDefault="00365A48" w:rsidP="009A2076">
      <w:pPr>
        <w:pStyle w:val="Akapitzlist"/>
        <w:numPr>
          <w:ilvl w:val="0"/>
          <w:numId w:val="18"/>
        </w:numPr>
        <w:rPr>
          <w:rFonts w:asciiTheme="minorHAnsi" w:hAnsiTheme="minorHAnsi" w:cstheme="minorHAnsi"/>
        </w:rPr>
      </w:pPr>
      <w:proofErr w:type="spellStart"/>
      <w:r w:rsidRPr="00B74BFC">
        <w:rPr>
          <w:rFonts w:asciiTheme="minorHAnsi" w:hAnsiTheme="minorHAnsi" w:cstheme="minorHAnsi"/>
        </w:rPr>
        <w:t>Grantobiorca</w:t>
      </w:r>
      <w:proofErr w:type="spellEnd"/>
      <w:r w:rsidRPr="00B74BFC">
        <w:rPr>
          <w:rFonts w:asciiTheme="minorHAnsi" w:hAnsiTheme="minorHAnsi" w:cstheme="minorHAnsi"/>
        </w:rPr>
        <w:t xml:space="preserve"> spoza sektora finansów publicznych wnosi zabezpieczenie prawidłowej realizacji Umowy, nie później niż w terminie 14 dni od dnia zawarcia niniejszej Umowy </w:t>
      </w:r>
      <w:r w:rsidRPr="00B74BFC">
        <w:rPr>
          <w:rFonts w:asciiTheme="minorHAnsi" w:hAnsiTheme="minorHAnsi" w:cstheme="minorHAnsi"/>
        </w:rPr>
        <w:br/>
        <w:t>w formie weksla in blanco wraz z deklaracją wekslową, których wzory stanowią odpowiednio załączniki nr 10 i nr 11 do Umowy.</w:t>
      </w:r>
    </w:p>
    <w:p w:rsidR="00365A48" w:rsidRPr="00B74BFC" w:rsidRDefault="00365A48" w:rsidP="009A2076">
      <w:pPr>
        <w:pStyle w:val="Akapitzlist"/>
        <w:numPr>
          <w:ilvl w:val="0"/>
          <w:numId w:val="18"/>
        </w:numPr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W przypadku niezłożenia weksla in blanco w terminie wskazanym w ust. </w:t>
      </w:r>
      <w:r w:rsidR="003A2BEB" w:rsidRPr="00B74BFC">
        <w:rPr>
          <w:rFonts w:asciiTheme="minorHAnsi" w:hAnsiTheme="minorHAnsi" w:cstheme="minorHAnsi"/>
        </w:rPr>
        <w:t>9</w:t>
      </w:r>
      <w:r w:rsidRPr="00B74BFC">
        <w:rPr>
          <w:rFonts w:asciiTheme="minorHAnsi" w:hAnsiTheme="minorHAnsi" w:cstheme="minorHAnsi"/>
        </w:rPr>
        <w:t xml:space="preserve"> </w:t>
      </w:r>
      <w:proofErr w:type="spellStart"/>
      <w:r w:rsidR="004D16CE" w:rsidRPr="00B74BFC">
        <w:rPr>
          <w:rFonts w:asciiTheme="minorHAnsi" w:hAnsiTheme="minorHAnsi" w:cstheme="minorHAnsi"/>
        </w:rPr>
        <w:t>Grantodawca</w:t>
      </w:r>
      <w:proofErr w:type="spellEnd"/>
      <w:r w:rsidR="004D16CE" w:rsidRPr="00B74BFC">
        <w:rPr>
          <w:rFonts w:asciiTheme="minorHAnsi" w:hAnsiTheme="minorHAnsi" w:cstheme="minorHAnsi"/>
        </w:rPr>
        <w:t xml:space="preserve"> </w:t>
      </w:r>
      <w:r w:rsidRPr="00B74BFC">
        <w:rPr>
          <w:rFonts w:asciiTheme="minorHAnsi" w:hAnsiTheme="minorHAnsi" w:cstheme="minorHAnsi"/>
        </w:rPr>
        <w:t>może wstrzymać wypłatę środków finansowych lub rozwiązać niniejszą Umowę w trybie natychmiastowym bez konieczności wyznaczania dodatkowego terminu na dokonanie tej czynności.</w:t>
      </w:r>
    </w:p>
    <w:p w:rsidR="00365A48" w:rsidRPr="00B74BFC" w:rsidRDefault="00365A48" w:rsidP="009A2076">
      <w:pPr>
        <w:pStyle w:val="Akapitzlist"/>
        <w:numPr>
          <w:ilvl w:val="0"/>
          <w:numId w:val="18"/>
        </w:numPr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Zabezpieczenie, o którym mowa w ust. </w:t>
      </w:r>
      <w:r w:rsidR="008224FA" w:rsidRPr="00B74BFC">
        <w:rPr>
          <w:rFonts w:asciiTheme="minorHAnsi" w:hAnsiTheme="minorHAnsi" w:cstheme="minorHAnsi"/>
        </w:rPr>
        <w:t>9</w:t>
      </w:r>
      <w:r w:rsidRPr="00B74BFC">
        <w:rPr>
          <w:rFonts w:asciiTheme="minorHAnsi" w:hAnsiTheme="minorHAnsi" w:cstheme="minorHAnsi"/>
        </w:rPr>
        <w:t xml:space="preserve">, ustanawiane jest do czasu ostatecznego rozliczenia grantu i uzyskania przez </w:t>
      </w:r>
      <w:proofErr w:type="spellStart"/>
      <w:r w:rsidRPr="00B74BFC">
        <w:rPr>
          <w:rFonts w:asciiTheme="minorHAnsi" w:hAnsiTheme="minorHAnsi" w:cstheme="minorHAnsi"/>
        </w:rPr>
        <w:t>Grantodawcę</w:t>
      </w:r>
      <w:proofErr w:type="spellEnd"/>
      <w:r w:rsidRPr="00B74BFC">
        <w:rPr>
          <w:rFonts w:asciiTheme="minorHAnsi" w:hAnsiTheme="minorHAnsi" w:cstheme="minorHAnsi"/>
        </w:rPr>
        <w:t xml:space="preserve"> zatwierdzenia przez Instytucję Zarządzającą końcowego wniosku o płatność w ramach Projektu. O fakcie zaakceptowania końcowego wniosku o płatność przez Instytucję Zarządzającą oraz </w:t>
      </w:r>
      <w:r w:rsidRPr="00B74BFC">
        <w:rPr>
          <w:rFonts w:asciiTheme="minorHAnsi" w:hAnsiTheme="minorHAnsi" w:cstheme="minorHAnsi"/>
        </w:rPr>
        <w:br/>
        <w:t xml:space="preserve">o możliwości odbioru weksla in blanco wraz z deklaracją wekslową </w:t>
      </w:r>
      <w:proofErr w:type="spellStart"/>
      <w:r w:rsidRPr="00B74BFC">
        <w:rPr>
          <w:rFonts w:asciiTheme="minorHAnsi" w:hAnsiTheme="minorHAnsi" w:cstheme="minorHAnsi"/>
        </w:rPr>
        <w:t>Grantodawca</w:t>
      </w:r>
      <w:proofErr w:type="spellEnd"/>
      <w:r w:rsidRPr="00B74BFC">
        <w:rPr>
          <w:rFonts w:asciiTheme="minorHAnsi" w:hAnsiTheme="minorHAnsi" w:cstheme="minorHAnsi"/>
        </w:rPr>
        <w:t xml:space="preserve"> niezwłocznie poinformuje </w:t>
      </w:r>
      <w:proofErr w:type="spellStart"/>
      <w:r w:rsidRPr="00B74BFC">
        <w:rPr>
          <w:rFonts w:asciiTheme="minorHAnsi" w:hAnsiTheme="minorHAnsi" w:cstheme="minorHAnsi"/>
        </w:rPr>
        <w:t>Grantobiorcę</w:t>
      </w:r>
      <w:proofErr w:type="spellEnd"/>
      <w:r w:rsidRPr="00B74BFC">
        <w:rPr>
          <w:rFonts w:asciiTheme="minorHAnsi" w:hAnsiTheme="minorHAnsi" w:cstheme="minorHAnsi"/>
        </w:rPr>
        <w:t xml:space="preserve"> pisemnie.</w:t>
      </w:r>
    </w:p>
    <w:p w:rsidR="00365A48" w:rsidRPr="00B74BFC" w:rsidRDefault="00365A48" w:rsidP="009A2076">
      <w:pPr>
        <w:pStyle w:val="Akapitzlist"/>
        <w:numPr>
          <w:ilvl w:val="0"/>
          <w:numId w:val="18"/>
        </w:numPr>
        <w:rPr>
          <w:rFonts w:asciiTheme="minorHAnsi" w:hAnsiTheme="minorHAnsi" w:cstheme="minorHAnsi"/>
        </w:rPr>
      </w:pPr>
      <w:proofErr w:type="spellStart"/>
      <w:r w:rsidRPr="00B74BFC">
        <w:rPr>
          <w:rFonts w:asciiTheme="minorHAnsi" w:hAnsiTheme="minorHAnsi" w:cstheme="minorHAnsi"/>
        </w:rPr>
        <w:t>Grantodawca</w:t>
      </w:r>
      <w:proofErr w:type="spellEnd"/>
      <w:r w:rsidRPr="00B74BFC">
        <w:rPr>
          <w:rFonts w:asciiTheme="minorHAnsi" w:hAnsiTheme="minorHAnsi" w:cstheme="minorHAnsi"/>
        </w:rPr>
        <w:t xml:space="preserve"> zwróci </w:t>
      </w:r>
      <w:proofErr w:type="spellStart"/>
      <w:r w:rsidRPr="00B74BFC">
        <w:rPr>
          <w:rFonts w:asciiTheme="minorHAnsi" w:hAnsiTheme="minorHAnsi" w:cstheme="minorHAnsi"/>
        </w:rPr>
        <w:t>Grantobiorcy</w:t>
      </w:r>
      <w:proofErr w:type="spellEnd"/>
      <w:r w:rsidRPr="00B74BFC">
        <w:rPr>
          <w:rFonts w:asciiTheme="minorHAnsi" w:hAnsiTheme="minorHAnsi" w:cstheme="minorHAnsi"/>
        </w:rPr>
        <w:t xml:space="preserve"> zabezpieczenie należytej realizacji Grantu w ciągu </w:t>
      </w:r>
      <w:r w:rsidRPr="00B74BFC">
        <w:rPr>
          <w:rFonts w:asciiTheme="minorHAnsi" w:hAnsiTheme="minorHAnsi" w:cstheme="minorHAnsi"/>
        </w:rPr>
        <w:br/>
        <w:t>14 dni roboczych:</w:t>
      </w:r>
    </w:p>
    <w:p w:rsidR="00365A48" w:rsidRPr="00B74BFC" w:rsidRDefault="00365A48" w:rsidP="009A2076">
      <w:pPr>
        <w:pStyle w:val="Akapitzlist"/>
        <w:numPr>
          <w:ilvl w:val="1"/>
          <w:numId w:val="18"/>
        </w:numPr>
        <w:ind w:left="851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od dnia zakończenia okresu, na który zostało ono ustanowione;</w:t>
      </w:r>
    </w:p>
    <w:p w:rsidR="00365A48" w:rsidRPr="00B74BFC" w:rsidRDefault="00365A48" w:rsidP="009A2076">
      <w:pPr>
        <w:pStyle w:val="Akapitzlist"/>
        <w:numPr>
          <w:ilvl w:val="1"/>
          <w:numId w:val="18"/>
        </w:numPr>
        <w:ind w:left="851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w przypadku rozwiązania Umowy zgodnie z postanowieniami § 10, licząc od dnia wpływu na konto </w:t>
      </w:r>
      <w:proofErr w:type="spellStart"/>
      <w:r w:rsidRPr="00B74BFC">
        <w:rPr>
          <w:rFonts w:asciiTheme="minorHAnsi" w:hAnsiTheme="minorHAnsi" w:cstheme="minorHAnsi"/>
        </w:rPr>
        <w:t>Grantodawcy</w:t>
      </w:r>
      <w:proofErr w:type="spellEnd"/>
      <w:r w:rsidRPr="00B74BFC">
        <w:rPr>
          <w:rFonts w:asciiTheme="minorHAnsi" w:hAnsiTheme="minorHAnsi" w:cstheme="minorHAnsi"/>
        </w:rPr>
        <w:t xml:space="preserve"> zwrotu przez </w:t>
      </w:r>
      <w:proofErr w:type="spellStart"/>
      <w:r w:rsidRPr="00B74BFC">
        <w:rPr>
          <w:rFonts w:asciiTheme="minorHAnsi" w:hAnsiTheme="minorHAnsi" w:cstheme="minorHAnsi"/>
        </w:rPr>
        <w:t>Grantobiorcę</w:t>
      </w:r>
      <w:proofErr w:type="spellEnd"/>
      <w:r w:rsidRPr="00B74BFC">
        <w:rPr>
          <w:rFonts w:asciiTheme="minorHAnsi" w:hAnsiTheme="minorHAnsi" w:cstheme="minorHAnsi"/>
        </w:rPr>
        <w:t xml:space="preserve"> otrzymanych środków finansowych, zgodnie z  zasadami określonymi w Umowie.</w:t>
      </w:r>
    </w:p>
    <w:p w:rsidR="00365A48" w:rsidRPr="00B74BFC" w:rsidRDefault="00365A48" w:rsidP="009A2076">
      <w:pPr>
        <w:pStyle w:val="Nagwek2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B74BFC">
        <w:rPr>
          <w:rFonts w:asciiTheme="minorHAnsi" w:hAnsiTheme="minorHAnsi" w:cstheme="minorHAnsi"/>
          <w:b/>
          <w:color w:val="auto"/>
          <w:sz w:val="24"/>
          <w:szCs w:val="24"/>
        </w:rPr>
        <w:t>§ 5 Realizacja Grantu</w:t>
      </w:r>
    </w:p>
    <w:p w:rsidR="00365A48" w:rsidRPr="00B74BFC" w:rsidRDefault="00365A48" w:rsidP="009A2076">
      <w:pPr>
        <w:pStyle w:val="Akapitzlist"/>
        <w:numPr>
          <w:ilvl w:val="0"/>
          <w:numId w:val="5"/>
        </w:numPr>
        <w:ind w:left="426" w:hanging="426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Okres realizacji Grantu jest zgodny z okresem wskazanym we Wniosku. Realizacja Grantu powinna zakończyć się nie później niż 3</w:t>
      </w:r>
      <w:r w:rsidR="0081175E" w:rsidRPr="00B74BFC">
        <w:rPr>
          <w:rFonts w:asciiTheme="minorHAnsi" w:hAnsiTheme="minorHAnsi" w:cstheme="minorHAnsi"/>
        </w:rPr>
        <w:t xml:space="preserve">0 września </w:t>
      </w:r>
      <w:r w:rsidRPr="00B74BFC">
        <w:rPr>
          <w:rFonts w:asciiTheme="minorHAnsi" w:hAnsiTheme="minorHAnsi" w:cstheme="minorHAnsi"/>
        </w:rPr>
        <w:t>202</w:t>
      </w:r>
      <w:r w:rsidR="0081175E" w:rsidRPr="00B74BFC">
        <w:rPr>
          <w:rFonts w:asciiTheme="minorHAnsi" w:hAnsiTheme="minorHAnsi" w:cstheme="minorHAnsi"/>
        </w:rPr>
        <w:t>8</w:t>
      </w:r>
      <w:r w:rsidRPr="00B74BFC">
        <w:rPr>
          <w:rFonts w:asciiTheme="minorHAnsi" w:hAnsiTheme="minorHAnsi" w:cstheme="minorHAnsi"/>
        </w:rPr>
        <w:t xml:space="preserve"> r.</w:t>
      </w:r>
    </w:p>
    <w:p w:rsidR="00365A48" w:rsidRPr="00B74BFC" w:rsidRDefault="00365A48" w:rsidP="009A2076">
      <w:pPr>
        <w:pStyle w:val="Akapitzlist"/>
        <w:numPr>
          <w:ilvl w:val="0"/>
          <w:numId w:val="5"/>
        </w:numPr>
        <w:ind w:left="426" w:hanging="426"/>
        <w:rPr>
          <w:rFonts w:asciiTheme="minorHAnsi" w:hAnsiTheme="minorHAnsi" w:cstheme="minorHAnsi"/>
        </w:rPr>
      </w:pPr>
      <w:proofErr w:type="spellStart"/>
      <w:r w:rsidRPr="00B74BFC">
        <w:rPr>
          <w:rFonts w:asciiTheme="minorHAnsi" w:hAnsiTheme="minorHAnsi" w:cstheme="minorHAnsi"/>
        </w:rPr>
        <w:t>Grantobiorca</w:t>
      </w:r>
      <w:proofErr w:type="spellEnd"/>
      <w:r w:rsidRPr="00B74BFC">
        <w:rPr>
          <w:rFonts w:asciiTheme="minorHAnsi" w:hAnsiTheme="minorHAnsi" w:cstheme="minorHAnsi"/>
        </w:rPr>
        <w:t xml:space="preserve"> zobowiązuje się zrealizować Grant zgodnie z Regulaminem oraz Wnioskiem.</w:t>
      </w:r>
    </w:p>
    <w:p w:rsidR="00365A48" w:rsidRPr="00B74BFC" w:rsidRDefault="00365A48" w:rsidP="009A2076">
      <w:pPr>
        <w:pStyle w:val="Akapitzlist"/>
        <w:numPr>
          <w:ilvl w:val="0"/>
          <w:numId w:val="5"/>
        </w:numPr>
        <w:ind w:left="426" w:hanging="426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Środki finansowe mogą być przeznaczone na sfinansowanie wydatków dotyczących zadań zrealizowanych w ramach Grantu przed podpisaniem Umowy, o ile wydatki te:</w:t>
      </w:r>
    </w:p>
    <w:p w:rsidR="00365A48" w:rsidRPr="00B74BFC" w:rsidRDefault="00365A48" w:rsidP="009A2076">
      <w:pPr>
        <w:pStyle w:val="Akapitzlist"/>
        <w:numPr>
          <w:ilvl w:val="0"/>
          <w:numId w:val="32"/>
        </w:numPr>
        <w:ind w:left="851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dotyczyć będą przedmiotu Umowy;</w:t>
      </w:r>
    </w:p>
    <w:p w:rsidR="00365A48" w:rsidRPr="00B74BFC" w:rsidRDefault="00365A48" w:rsidP="009A2076">
      <w:pPr>
        <w:pStyle w:val="Akapitzlist"/>
        <w:numPr>
          <w:ilvl w:val="0"/>
          <w:numId w:val="32"/>
        </w:numPr>
        <w:ind w:left="851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zostały poniesione po dniu </w:t>
      </w:r>
      <w:r w:rsidR="00D714C1" w:rsidRPr="00B74BFC">
        <w:rPr>
          <w:rFonts w:asciiTheme="minorHAnsi" w:hAnsiTheme="minorHAnsi" w:cstheme="minorHAnsi"/>
        </w:rPr>
        <w:t>ogłoszenia naboru na granty</w:t>
      </w:r>
      <w:r w:rsidRPr="00B74BFC">
        <w:rPr>
          <w:rFonts w:asciiTheme="minorHAnsi" w:hAnsiTheme="minorHAnsi" w:cstheme="minorHAnsi"/>
        </w:rPr>
        <w:t>;</w:t>
      </w:r>
    </w:p>
    <w:p w:rsidR="00365A48" w:rsidRPr="00B74BFC" w:rsidRDefault="00365A48" w:rsidP="009A2076">
      <w:pPr>
        <w:pStyle w:val="Akapitzlist"/>
        <w:numPr>
          <w:ilvl w:val="0"/>
          <w:numId w:val="32"/>
        </w:numPr>
        <w:ind w:left="851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zostaną uznane za kwalifikowalne zgodnie z obowiązującymi przepisami.</w:t>
      </w:r>
    </w:p>
    <w:p w:rsidR="00365A48" w:rsidRPr="00B74BFC" w:rsidRDefault="00365A48" w:rsidP="009A2076">
      <w:pPr>
        <w:pStyle w:val="Akapitzlist"/>
        <w:numPr>
          <w:ilvl w:val="0"/>
          <w:numId w:val="5"/>
        </w:numPr>
        <w:ind w:left="426" w:hanging="426"/>
        <w:rPr>
          <w:rFonts w:asciiTheme="minorHAnsi" w:hAnsiTheme="minorHAnsi" w:cstheme="minorHAnsi"/>
        </w:rPr>
      </w:pPr>
      <w:proofErr w:type="spellStart"/>
      <w:r w:rsidRPr="00B74BFC">
        <w:rPr>
          <w:rFonts w:asciiTheme="minorHAnsi" w:hAnsiTheme="minorHAnsi" w:cstheme="minorHAnsi"/>
        </w:rPr>
        <w:t>Grantobiorca</w:t>
      </w:r>
      <w:proofErr w:type="spellEnd"/>
      <w:r w:rsidRPr="00B74BFC">
        <w:rPr>
          <w:rFonts w:asciiTheme="minorHAnsi" w:hAnsiTheme="minorHAnsi" w:cstheme="minorHAnsi"/>
        </w:rPr>
        <w:t xml:space="preserve"> ma prawo ponoszenia wydatków po okresie realizacji Grantu pod warunkiem, że wydatki te zostały poniesione w związku z realizacją Grantu w terminie do 30 dni od zakończenia realizacji Grantu oraz zostaną uwzględnione w sprawozdaniu końcowym.</w:t>
      </w:r>
    </w:p>
    <w:p w:rsidR="00365A48" w:rsidRPr="00B74BFC" w:rsidRDefault="00365A48" w:rsidP="009A2076">
      <w:pPr>
        <w:pStyle w:val="Akapitzlist"/>
        <w:numPr>
          <w:ilvl w:val="0"/>
          <w:numId w:val="5"/>
        </w:numPr>
        <w:ind w:left="426" w:hanging="426"/>
        <w:rPr>
          <w:rFonts w:asciiTheme="minorHAnsi" w:eastAsiaTheme="minorHAnsi" w:hAnsiTheme="minorHAnsi" w:cstheme="minorHAnsi"/>
        </w:rPr>
      </w:pPr>
      <w:r w:rsidRPr="00B74BFC">
        <w:rPr>
          <w:rFonts w:asciiTheme="minorHAnsi" w:eastAsiaTheme="minorHAnsi" w:hAnsiTheme="minorHAnsi" w:cstheme="minorHAnsi"/>
        </w:rPr>
        <w:t>Katalog wydatków kwalifikowalnych i niekwalifikowalnych ponoszonych w ramach Grantu wskazany jest w Wytycznych (Podrozdział 2.2. Ogólne warunki kwalifikowalności oraz Podrozdział 2.3. Wydatki niekwalifikowalne).</w:t>
      </w:r>
    </w:p>
    <w:p w:rsidR="00365A48" w:rsidRPr="00B74BFC" w:rsidRDefault="00365A48" w:rsidP="009A2076">
      <w:pPr>
        <w:pStyle w:val="Akapitzlist"/>
        <w:numPr>
          <w:ilvl w:val="0"/>
          <w:numId w:val="5"/>
        </w:numPr>
        <w:ind w:left="426" w:hanging="426"/>
        <w:rPr>
          <w:rFonts w:asciiTheme="minorHAnsi" w:eastAsiaTheme="minorHAnsi" w:hAnsiTheme="minorHAnsi" w:cstheme="minorHAnsi"/>
        </w:rPr>
      </w:pPr>
      <w:r w:rsidRPr="00B74BFC">
        <w:rPr>
          <w:rFonts w:asciiTheme="minorHAnsi" w:eastAsiaTheme="minorHAnsi" w:hAnsiTheme="minorHAnsi" w:cstheme="minorHAnsi"/>
          <w:b/>
        </w:rPr>
        <w:lastRenderedPageBreak/>
        <w:t>Koszty pośrednie</w:t>
      </w:r>
      <w:r w:rsidRPr="00B74BFC">
        <w:rPr>
          <w:rFonts w:asciiTheme="minorHAnsi" w:eastAsiaTheme="minorHAnsi" w:hAnsiTheme="minorHAnsi" w:cstheme="minorHAnsi"/>
        </w:rPr>
        <w:t xml:space="preserve">, tj. koszty administracyjne związane z techniczną obsługą realizacji Grantu (np. koszt zarządzania, koordynacji, monitorowania, rozliczania, działań administracyjnych, obsługi księgowej, utrzymania powierzchni biurowych, opłat za media, prowadzenia rachunku bankowego), </w:t>
      </w:r>
      <w:r w:rsidRPr="00B74BFC">
        <w:rPr>
          <w:rFonts w:asciiTheme="minorHAnsi" w:eastAsiaTheme="minorHAnsi" w:hAnsiTheme="minorHAnsi" w:cstheme="minorHAnsi"/>
          <w:b/>
        </w:rPr>
        <w:t>nie są kwalifikowalne.</w:t>
      </w:r>
    </w:p>
    <w:p w:rsidR="00365A48" w:rsidRPr="00B74BFC" w:rsidRDefault="00365A48" w:rsidP="009A2076">
      <w:pPr>
        <w:pStyle w:val="Akapitzlist"/>
        <w:numPr>
          <w:ilvl w:val="0"/>
          <w:numId w:val="5"/>
        </w:numPr>
        <w:ind w:left="426" w:hanging="426"/>
        <w:rPr>
          <w:rFonts w:asciiTheme="minorHAnsi" w:eastAsiaTheme="minorHAnsi" w:hAnsiTheme="minorHAnsi" w:cstheme="minorHAnsi"/>
        </w:rPr>
      </w:pPr>
      <w:r w:rsidRPr="00B74BFC">
        <w:rPr>
          <w:rFonts w:asciiTheme="minorHAnsi" w:eastAsiaTheme="minorHAnsi" w:hAnsiTheme="minorHAnsi" w:cstheme="minorHAnsi"/>
          <w:b/>
        </w:rPr>
        <w:t>Podatek VAT jest kwalifikowalny</w:t>
      </w:r>
      <w:r w:rsidRPr="00B74BFC">
        <w:rPr>
          <w:rFonts w:asciiTheme="minorHAnsi" w:eastAsiaTheme="minorHAnsi" w:hAnsiTheme="minorHAnsi" w:cstheme="minorHAnsi"/>
        </w:rPr>
        <w:t>. Wzór Oświadczenia o kwalifikowalności podatku VAT stanowi załącznik nr 2 do Umowy.</w:t>
      </w:r>
    </w:p>
    <w:p w:rsidR="00365A48" w:rsidRPr="00B74BFC" w:rsidRDefault="00365A48" w:rsidP="009A2076">
      <w:pPr>
        <w:pStyle w:val="Akapitzlist"/>
        <w:numPr>
          <w:ilvl w:val="0"/>
          <w:numId w:val="5"/>
        </w:numPr>
        <w:ind w:left="426" w:hanging="426"/>
        <w:rPr>
          <w:rFonts w:asciiTheme="minorHAnsi" w:eastAsiaTheme="minorHAnsi" w:hAnsiTheme="minorHAnsi" w:cstheme="minorHAnsi"/>
        </w:rPr>
      </w:pPr>
      <w:r w:rsidRPr="00B74BFC">
        <w:rPr>
          <w:rFonts w:asciiTheme="minorHAnsi" w:eastAsiaTheme="minorHAnsi" w:hAnsiTheme="minorHAnsi" w:cstheme="minorHAnsi"/>
        </w:rPr>
        <w:t>Wydatki w ramach cross-</w:t>
      </w:r>
      <w:proofErr w:type="spellStart"/>
      <w:r w:rsidRPr="00B74BFC">
        <w:rPr>
          <w:rFonts w:asciiTheme="minorHAnsi" w:eastAsiaTheme="minorHAnsi" w:hAnsiTheme="minorHAnsi" w:cstheme="minorHAnsi"/>
        </w:rPr>
        <w:t>financingu</w:t>
      </w:r>
      <w:proofErr w:type="spellEnd"/>
      <w:r w:rsidRPr="00B74BFC">
        <w:rPr>
          <w:rFonts w:asciiTheme="minorHAnsi" w:eastAsiaTheme="minorHAnsi" w:hAnsiTheme="minorHAnsi" w:cstheme="minorHAnsi"/>
        </w:rPr>
        <w:t xml:space="preserve"> mogą być uznane za kwalifikowalne do wysokości 40% kosztów kwalifikowalnych w ramach środków finansowych przekazanych przez </w:t>
      </w:r>
      <w:proofErr w:type="spellStart"/>
      <w:r w:rsidRPr="00B74BFC">
        <w:rPr>
          <w:rFonts w:asciiTheme="minorHAnsi" w:eastAsiaTheme="minorHAnsi" w:hAnsiTheme="minorHAnsi" w:cstheme="minorHAnsi"/>
        </w:rPr>
        <w:t>Grantodawcę</w:t>
      </w:r>
      <w:proofErr w:type="spellEnd"/>
      <w:r w:rsidRPr="00B74BFC">
        <w:rPr>
          <w:rFonts w:asciiTheme="minorHAnsi" w:eastAsiaTheme="minorHAnsi" w:hAnsiTheme="minorHAnsi" w:cstheme="minorHAnsi"/>
        </w:rPr>
        <w:t>. Katalog wydatków w ramach cross-</w:t>
      </w:r>
      <w:proofErr w:type="spellStart"/>
      <w:r w:rsidRPr="00B74BFC">
        <w:rPr>
          <w:rFonts w:asciiTheme="minorHAnsi" w:eastAsiaTheme="minorHAnsi" w:hAnsiTheme="minorHAnsi" w:cstheme="minorHAnsi"/>
        </w:rPr>
        <w:t>financingu</w:t>
      </w:r>
      <w:proofErr w:type="spellEnd"/>
      <w:r w:rsidRPr="00B74BFC">
        <w:rPr>
          <w:rFonts w:asciiTheme="minorHAnsi" w:eastAsiaTheme="minorHAnsi" w:hAnsiTheme="minorHAnsi" w:cstheme="minorHAnsi"/>
        </w:rPr>
        <w:t xml:space="preserve"> wskazany jest </w:t>
      </w:r>
      <w:r w:rsidRPr="00B74BFC">
        <w:rPr>
          <w:rFonts w:asciiTheme="minorHAnsi" w:eastAsiaTheme="minorHAnsi" w:hAnsiTheme="minorHAnsi" w:cstheme="minorHAnsi"/>
        </w:rPr>
        <w:br/>
        <w:t>w Wytycznych (Podrozdział 2.4. Cross-</w:t>
      </w:r>
      <w:proofErr w:type="spellStart"/>
      <w:r w:rsidRPr="00B74BFC">
        <w:rPr>
          <w:rFonts w:asciiTheme="minorHAnsi" w:eastAsiaTheme="minorHAnsi" w:hAnsiTheme="minorHAnsi" w:cstheme="minorHAnsi"/>
        </w:rPr>
        <w:t>financing</w:t>
      </w:r>
      <w:proofErr w:type="spellEnd"/>
      <w:r w:rsidRPr="00B74BFC">
        <w:rPr>
          <w:rFonts w:asciiTheme="minorHAnsi" w:eastAsiaTheme="minorHAnsi" w:hAnsiTheme="minorHAnsi" w:cstheme="minorHAnsi"/>
        </w:rPr>
        <w:t>).</w:t>
      </w:r>
    </w:p>
    <w:p w:rsidR="00365A48" w:rsidRPr="00B74BFC" w:rsidRDefault="0081175E" w:rsidP="009A2076">
      <w:pPr>
        <w:pStyle w:val="Styl1"/>
        <w:numPr>
          <w:ilvl w:val="0"/>
          <w:numId w:val="5"/>
        </w:numPr>
        <w:tabs>
          <w:tab w:val="clear" w:pos="284"/>
        </w:tabs>
        <w:spacing w:line="276" w:lineRule="auto"/>
        <w:ind w:left="426" w:hanging="426"/>
        <w:rPr>
          <w:rFonts w:asciiTheme="minorHAnsi" w:hAnsiTheme="minorHAnsi" w:cstheme="minorHAnsi"/>
          <w:sz w:val="24"/>
        </w:rPr>
      </w:pPr>
      <w:proofErr w:type="spellStart"/>
      <w:r w:rsidRPr="00B74BFC">
        <w:rPr>
          <w:rFonts w:asciiTheme="minorHAnsi" w:eastAsiaTheme="minorHAnsi" w:hAnsiTheme="minorHAnsi" w:cstheme="minorHAnsi"/>
          <w:sz w:val="24"/>
        </w:rPr>
        <w:t>Grantobiorca</w:t>
      </w:r>
      <w:proofErr w:type="spellEnd"/>
      <w:r w:rsidRPr="00B74BFC">
        <w:rPr>
          <w:rFonts w:asciiTheme="minorHAnsi" w:eastAsiaTheme="minorHAnsi" w:hAnsiTheme="minorHAnsi" w:cstheme="minorHAnsi"/>
          <w:sz w:val="24"/>
        </w:rPr>
        <w:t xml:space="preserve"> może zawnioskować do Grantodawcy o </w:t>
      </w:r>
      <w:r w:rsidR="00365A48" w:rsidRPr="00B74BFC">
        <w:rPr>
          <w:rFonts w:asciiTheme="minorHAnsi" w:eastAsiaTheme="minorHAnsi" w:hAnsiTheme="minorHAnsi" w:cstheme="minorHAnsi"/>
          <w:sz w:val="24"/>
        </w:rPr>
        <w:t>dokona</w:t>
      </w:r>
      <w:r w:rsidRPr="00B74BFC">
        <w:rPr>
          <w:rFonts w:asciiTheme="minorHAnsi" w:eastAsiaTheme="minorHAnsi" w:hAnsiTheme="minorHAnsi" w:cstheme="minorHAnsi"/>
          <w:sz w:val="24"/>
        </w:rPr>
        <w:t xml:space="preserve">nie </w:t>
      </w:r>
      <w:r w:rsidRPr="00B74BFC">
        <w:rPr>
          <w:rFonts w:asciiTheme="minorHAnsi" w:hAnsiTheme="minorHAnsi" w:cstheme="minorHAnsi"/>
          <w:sz w:val="24"/>
        </w:rPr>
        <w:t>zmian we Wniosku</w:t>
      </w:r>
      <w:r w:rsidR="00365A48" w:rsidRPr="00B74BFC">
        <w:rPr>
          <w:rFonts w:asciiTheme="minorHAnsi" w:hAnsiTheme="minorHAnsi" w:cstheme="minorHAnsi"/>
          <w:sz w:val="24"/>
        </w:rPr>
        <w:t>.</w:t>
      </w:r>
    </w:p>
    <w:p w:rsidR="00365A48" w:rsidRPr="00B74BFC" w:rsidRDefault="00365A48" w:rsidP="009A2076">
      <w:pPr>
        <w:pStyle w:val="Styl1"/>
        <w:numPr>
          <w:ilvl w:val="0"/>
          <w:numId w:val="5"/>
        </w:numPr>
        <w:tabs>
          <w:tab w:val="clear" w:pos="284"/>
        </w:tabs>
        <w:spacing w:line="276" w:lineRule="auto"/>
        <w:ind w:left="426" w:hanging="426"/>
        <w:rPr>
          <w:rFonts w:asciiTheme="minorHAnsi" w:hAnsiTheme="minorHAnsi" w:cstheme="minorHAnsi"/>
          <w:sz w:val="24"/>
        </w:rPr>
      </w:pPr>
      <w:bookmarkStart w:id="1" w:name="_Hlk207286499"/>
      <w:r w:rsidRPr="00B74BFC">
        <w:rPr>
          <w:rFonts w:asciiTheme="minorHAnsi" w:hAnsiTheme="minorHAnsi" w:cstheme="minorHAnsi"/>
          <w:sz w:val="24"/>
        </w:rPr>
        <w:t xml:space="preserve">Zmiany, o których mowa w ust. 9, </w:t>
      </w:r>
      <w:proofErr w:type="spellStart"/>
      <w:r w:rsidRPr="00B74BFC">
        <w:rPr>
          <w:rFonts w:asciiTheme="minorHAnsi" w:hAnsiTheme="minorHAnsi" w:cstheme="minorHAnsi"/>
          <w:sz w:val="24"/>
        </w:rPr>
        <w:t>Grantobiorca</w:t>
      </w:r>
      <w:proofErr w:type="spellEnd"/>
      <w:r w:rsidRPr="00B74BFC">
        <w:rPr>
          <w:rFonts w:asciiTheme="minorHAnsi" w:hAnsiTheme="minorHAnsi" w:cstheme="minorHAnsi"/>
          <w:sz w:val="24"/>
        </w:rPr>
        <w:t xml:space="preserve"> składa nie później niż </w:t>
      </w:r>
      <w:r w:rsidR="009A16C8" w:rsidRPr="00B74BFC">
        <w:rPr>
          <w:rFonts w:asciiTheme="minorHAnsi" w:hAnsiTheme="minorHAnsi" w:cstheme="minorHAnsi"/>
          <w:sz w:val="24"/>
        </w:rPr>
        <w:t>6</w:t>
      </w:r>
      <w:r w:rsidRPr="00B74BFC">
        <w:rPr>
          <w:rFonts w:asciiTheme="minorHAnsi" w:hAnsiTheme="minorHAnsi" w:cstheme="minorHAnsi"/>
          <w:sz w:val="24"/>
        </w:rPr>
        <w:t xml:space="preserve">0 dni </w:t>
      </w:r>
      <w:r w:rsidR="009A16C8" w:rsidRPr="00B74BFC">
        <w:rPr>
          <w:rFonts w:asciiTheme="minorHAnsi" w:hAnsiTheme="minorHAnsi" w:cstheme="minorHAnsi"/>
          <w:sz w:val="24"/>
        </w:rPr>
        <w:t xml:space="preserve">(kalendarzowych) </w:t>
      </w:r>
      <w:r w:rsidR="000A1DAC" w:rsidRPr="00B74BFC">
        <w:rPr>
          <w:rFonts w:asciiTheme="minorHAnsi" w:hAnsiTheme="minorHAnsi" w:cstheme="minorHAnsi"/>
          <w:sz w:val="24"/>
        </w:rPr>
        <w:t xml:space="preserve">przed </w:t>
      </w:r>
      <w:r w:rsidR="009A16C8" w:rsidRPr="00B74BFC">
        <w:rPr>
          <w:rFonts w:asciiTheme="minorHAnsi" w:hAnsiTheme="minorHAnsi" w:cstheme="minorHAnsi"/>
          <w:sz w:val="24"/>
        </w:rPr>
        <w:t>zakończeniem terminu, na który został powierzony Grant</w:t>
      </w:r>
      <w:r w:rsidRPr="00B74BFC">
        <w:rPr>
          <w:rFonts w:asciiTheme="minorHAnsi" w:hAnsiTheme="minorHAnsi" w:cstheme="minorHAnsi"/>
          <w:sz w:val="24"/>
        </w:rPr>
        <w:t>, z wykorzystaniem Formularza zmiany Wniosku, stanowiącego załącznik nr 5 do Umowy.</w:t>
      </w:r>
    </w:p>
    <w:bookmarkEnd w:id="1"/>
    <w:p w:rsidR="00365A48" w:rsidRPr="00B74BFC" w:rsidRDefault="00365A48" w:rsidP="009A2076">
      <w:pPr>
        <w:pStyle w:val="Styl1"/>
        <w:numPr>
          <w:ilvl w:val="0"/>
          <w:numId w:val="5"/>
        </w:numPr>
        <w:tabs>
          <w:tab w:val="clear" w:pos="284"/>
        </w:tabs>
        <w:spacing w:line="276" w:lineRule="auto"/>
        <w:ind w:left="426" w:hanging="426"/>
        <w:rPr>
          <w:rFonts w:asciiTheme="minorHAnsi" w:hAnsiTheme="minorHAnsi" w:cstheme="minorHAnsi"/>
          <w:sz w:val="24"/>
        </w:rPr>
      </w:pPr>
      <w:r w:rsidRPr="00B74BFC">
        <w:rPr>
          <w:rFonts w:asciiTheme="minorHAnsi" w:hAnsiTheme="minorHAnsi" w:cstheme="minorHAnsi"/>
          <w:sz w:val="24"/>
        </w:rPr>
        <w:t xml:space="preserve">Zmiany we Wniosku wymagają akceptacji </w:t>
      </w:r>
      <w:r w:rsidR="0081175E" w:rsidRPr="00B74BFC">
        <w:rPr>
          <w:rFonts w:asciiTheme="minorHAnsi" w:hAnsiTheme="minorHAnsi" w:cstheme="minorHAnsi"/>
          <w:sz w:val="24"/>
        </w:rPr>
        <w:t>Dyrektora lub Z-</w:t>
      </w:r>
      <w:proofErr w:type="spellStart"/>
      <w:r w:rsidR="0081175E" w:rsidRPr="00B74BFC">
        <w:rPr>
          <w:rFonts w:asciiTheme="minorHAnsi" w:hAnsiTheme="minorHAnsi" w:cstheme="minorHAnsi"/>
          <w:sz w:val="24"/>
        </w:rPr>
        <w:t>c</w:t>
      </w:r>
      <w:r w:rsidR="003A2BEB" w:rsidRPr="00B74BFC">
        <w:rPr>
          <w:rFonts w:asciiTheme="minorHAnsi" w:hAnsiTheme="minorHAnsi" w:cstheme="minorHAnsi"/>
          <w:sz w:val="24"/>
        </w:rPr>
        <w:t>y</w:t>
      </w:r>
      <w:proofErr w:type="spellEnd"/>
      <w:r w:rsidR="0081175E" w:rsidRPr="00B74BFC">
        <w:rPr>
          <w:rFonts w:asciiTheme="minorHAnsi" w:hAnsiTheme="minorHAnsi" w:cstheme="minorHAnsi"/>
          <w:sz w:val="24"/>
        </w:rPr>
        <w:t xml:space="preserve"> Dyrektora D</w:t>
      </w:r>
      <w:r w:rsidR="0016635A" w:rsidRPr="00B74BFC">
        <w:rPr>
          <w:rFonts w:asciiTheme="minorHAnsi" w:hAnsiTheme="minorHAnsi" w:cstheme="minorHAnsi"/>
          <w:sz w:val="24"/>
        </w:rPr>
        <w:t xml:space="preserve">epartamentu </w:t>
      </w:r>
      <w:r w:rsidR="0081175E" w:rsidRPr="00B74BFC">
        <w:rPr>
          <w:rFonts w:asciiTheme="minorHAnsi" w:hAnsiTheme="minorHAnsi" w:cstheme="minorHAnsi"/>
          <w:sz w:val="24"/>
        </w:rPr>
        <w:t>Z</w:t>
      </w:r>
      <w:r w:rsidR="0016635A" w:rsidRPr="00B74BFC">
        <w:rPr>
          <w:rFonts w:asciiTheme="minorHAnsi" w:hAnsiTheme="minorHAnsi" w:cstheme="minorHAnsi"/>
          <w:sz w:val="24"/>
        </w:rPr>
        <w:t xml:space="preserve">drowia </w:t>
      </w:r>
      <w:r w:rsidRPr="00B74BFC">
        <w:rPr>
          <w:rFonts w:asciiTheme="minorHAnsi" w:hAnsiTheme="minorHAnsi" w:cstheme="minorHAnsi"/>
          <w:sz w:val="24"/>
        </w:rPr>
        <w:t>i nie wymagają aneksu do Umowy z zastrzeżeniem ust. 14.</w:t>
      </w:r>
    </w:p>
    <w:p w:rsidR="00365A48" w:rsidRPr="00B74BFC" w:rsidRDefault="00365A48" w:rsidP="009A2076">
      <w:pPr>
        <w:pStyle w:val="Styl1"/>
        <w:numPr>
          <w:ilvl w:val="0"/>
          <w:numId w:val="5"/>
        </w:numPr>
        <w:tabs>
          <w:tab w:val="clear" w:pos="284"/>
        </w:tabs>
        <w:spacing w:line="276" w:lineRule="auto"/>
        <w:ind w:left="426" w:hanging="426"/>
        <w:rPr>
          <w:rFonts w:asciiTheme="minorHAnsi" w:hAnsiTheme="minorHAnsi" w:cstheme="minorHAnsi"/>
          <w:sz w:val="24"/>
        </w:rPr>
      </w:pPr>
      <w:bookmarkStart w:id="2" w:name="_Hlk152945226"/>
      <w:proofErr w:type="spellStart"/>
      <w:r w:rsidRPr="00B74BFC">
        <w:rPr>
          <w:rFonts w:asciiTheme="minorHAnsi" w:hAnsiTheme="minorHAnsi" w:cstheme="minorHAnsi"/>
          <w:sz w:val="24"/>
        </w:rPr>
        <w:t>Grantobiorca</w:t>
      </w:r>
      <w:proofErr w:type="spellEnd"/>
      <w:r w:rsidRPr="00B74BFC">
        <w:rPr>
          <w:rFonts w:asciiTheme="minorHAnsi" w:hAnsiTheme="minorHAnsi" w:cstheme="minorHAnsi"/>
          <w:sz w:val="24"/>
        </w:rPr>
        <w:t xml:space="preserve"> może samodzielnie dokonywać </w:t>
      </w:r>
      <w:bookmarkStart w:id="3" w:name="_Hlk152945963"/>
      <w:r w:rsidRPr="00B74BFC">
        <w:rPr>
          <w:rFonts w:asciiTheme="minorHAnsi" w:hAnsiTheme="minorHAnsi" w:cstheme="minorHAnsi"/>
          <w:sz w:val="24"/>
        </w:rPr>
        <w:t>przesunięć pomiędzy kosztami zadań wskazanymi we Wniosku łącznie do 10%</w:t>
      </w:r>
      <w:bookmarkEnd w:id="3"/>
      <w:r w:rsidRPr="00B74BFC">
        <w:rPr>
          <w:rFonts w:asciiTheme="minorHAnsi" w:hAnsiTheme="minorHAnsi" w:cstheme="minorHAnsi"/>
          <w:sz w:val="24"/>
        </w:rPr>
        <w:t xml:space="preserve"> wartości Grantu bez konieczności zachowania wymogu, o którym mowa w ust. 11. O dokonanych zmianach </w:t>
      </w:r>
      <w:proofErr w:type="spellStart"/>
      <w:r w:rsidRPr="00B74BFC">
        <w:rPr>
          <w:rFonts w:asciiTheme="minorHAnsi" w:hAnsiTheme="minorHAnsi" w:cstheme="minorHAnsi"/>
          <w:sz w:val="24"/>
        </w:rPr>
        <w:t>Grantobiorca</w:t>
      </w:r>
      <w:proofErr w:type="spellEnd"/>
      <w:r w:rsidRPr="00B74BFC">
        <w:rPr>
          <w:rFonts w:asciiTheme="minorHAnsi" w:hAnsiTheme="minorHAnsi" w:cstheme="minorHAnsi"/>
          <w:sz w:val="24"/>
        </w:rPr>
        <w:t xml:space="preserve"> informuje </w:t>
      </w:r>
      <w:r w:rsidRPr="00B74BFC">
        <w:rPr>
          <w:rFonts w:asciiTheme="minorHAnsi" w:hAnsiTheme="minorHAnsi" w:cstheme="minorHAnsi"/>
          <w:sz w:val="24"/>
        </w:rPr>
        <w:br/>
        <w:t>w najbliższym sprawozdaniu częściowym</w:t>
      </w:r>
      <w:bookmarkEnd w:id="2"/>
      <w:r w:rsidRPr="00B74BFC">
        <w:rPr>
          <w:rFonts w:asciiTheme="minorHAnsi" w:hAnsiTheme="minorHAnsi" w:cstheme="minorHAnsi"/>
          <w:sz w:val="24"/>
        </w:rPr>
        <w:t>, o którym mowa w § 7 ust 1.</w:t>
      </w:r>
    </w:p>
    <w:p w:rsidR="00365A48" w:rsidRPr="00B74BFC" w:rsidRDefault="00365A48" w:rsidP="009A2076">
      <w:pPr>
        <w:pStyle w:val="Styl1"/>
        <w:numPr>
          <w:ilvl w:val="0"/>
          <w:numId w:val="5"/>
        </w:numPr>
        <w:tabs>
          <w:tab w:val="clear" w:pos="284"/>
        </w:tabs>
        <w:spacing w:line="276" w:lineRule="auto"/>
        <w:ind w:left="426" w:hanging="426"/>
        <w:rPr>
          <w:rFonts w:asciiTheme="minorHAnsi" w:hAnsiTheme="minorHAnsi" w:cstheme="minorHAnsi"/>
          <w:sz w:val="24"/>
        </w:rPr>
      </w:pPr>
      <w:r w:rsidRPr="00B74BFC">
        <w:rPr>
          <w:rFonts w:asciiTheme="minorHAnsi" w:hAnsiTheme="minorHAnsi" w:cstheme="minorHAnsi"/>
          <w:sz w:val="24"/>
        </w:rPr>
        <w:t xml:space="preserve">Zwiększenie wartości Grantu jest możliwe wyłącznie </w:t>
      </w:r>
      <w:r w:rsidR="0016635A" w:rsidRPr="00B74BFC">
        <w:rPr>
          <w:rFonts w:asciiTheme="minorHAnsi" w:hAnsiTheme="minorHAnsi" w:cstheme="minorHAnsi"/>
          <w:sz w:val="24"/>
        </w:rPr>
        <w:t>w sytuacji, o której mowa w ust. 20.</w:t>
      </w:r>
    </w:p>
    <w:p w:rsidR="00365A48" w:rsidRPr="00B74BFC" w:rsidRDefault="00365A48" w:rsidP="009A2076">
      <w:pPr>
        <w:pStyle w:val="Styl1"/>
        <w:numPr>
          <w:ilvl w:val="0"/>
          <w:numId w:val="5"/>
        </w:numPr>
        <w:tabs>
          <w:tab w:val="clear" w:pos="284"/>
        </w:tabs>
        <w:spacing w:line="276" w:lineRule="auto"/>
        <w:ind w:left="426" w:hanging="426"/>
        <w:rPr>
          <w:rFonts w:asciiTheme="minorHAnsi" w:hAnsiTheme="minorHAnsi" w:cstheme="minorHAnsi"/>
          <w:sz w:val="24"/>
        </w:rPr>
      </w:pPr>
      <w:r w:rsidRPr="00B74BFC">
        <w:rPr>
          <w:rFonts w:asciiTheme="minorHAnsi" w:hAnsiTheme="minorHAnsi" w:cstheme="minorHAnsi"/>
          <w:sz w:val="24"/>
        </w:rPr>
        <w:t>Zmiana wartości Grantu wymaga aneksu do Umowy.</w:t>
      </w:r>
    </w:p>
    <w:p w:rsidR="00365A48" w:rsidRPr="00B74BFC" w:rsidRDefault="00365A48" w:rsidP="009A2076">
      <w:pPr>
        <w:pStyle w:val="Styl1"/>
        <w:numPr>
          <w:ilvl w:val="0"/>
          <w:numId w:val="5"/>
        </w:numPr>
        <w:tabs>
          <w:tab w:val="clear" w:pos="284"/>
        </w:tabs>
        <w:spacing w:line="276" w:lineRule="auto"/>
        <w:ind w:left="426" w:hanging="426"/>
        <w:rPr>
          <w:rFonts w:asciiTheme="minorHAnsi" w:hAnsiTheme="minorHAnsi" w:cstheme="minorHAnsi"/>
          <w:sz w:val="24"/>
        </w:rPr>
      </w:pPr>
      <w:proofErr w:type="spellStart"/>
      <w:r w:rsidRPr="00B74BFC">
        <w:rPr>
          <w:rFonts w:asciiTheme="minorHAnsi" w:hAnsiTheme="minorHAnsi" w:cstheme="minorHAnsi"/>
          <w:sz w:val="24"/>
        </w:rPr>
        <w:t>Grantobiorca</w:t>
      </w:r>
      <w:proofErr w:type="spellEnd"/>
      <w:r w:rsidRPr="00B74BFC">
        <w:rPr>
          <w:rFonts w:asciiTheme="minorHAnsi" w:hAnsiTheme="minorHAnsi" w:cstheme="minorHAnsi"/>
          <w:sz w:val="24"/>
        </w:rPr>
        <w:t xml:space="preserve"> powinien planować i realizować zadania z zachowaniem zasad równościowych (horyzontalnych) i dostępności dla osób z niepełnosprawnościami oraz zgodnie z zasadą zrównoważonego rozwoju, w tym zasady „nie czyń poważnych szkód” (DNSH). Wszelkie działania powinny być realizowane również przy zachowaniu zasad projektowania uniwersalnego lub poprzez racjonalne usprawnienia.</w:t>
      </w:r>
    </w:p>
    <w:p w:rsidR="00365A48" w:rsidRPr="00B74BFC" w:rsidRDefault="00365A48" w:rsidP="009A2076">
      <w:pPr>
        <w:pStyle w:val="Styl1"/>
        <w:numPr>
          <w:ilvl w:val="0"/>
          <w:numId w:val="5"/>
        </w:numPr>
        <w:tabs>
          <w:tab w:val="clear" w:pos="284"/>
        </w:tabs>
        <w:spacing w:line="276" w:lineRule="auto"/>
        <w:ind w:left="426" w:hanging="426"/>
        <w:rPr>
          <w:rFonts w:asciiTheme="minorHAnsi" w:hAnsiTheme="minorHAnsi" w:cstheme="minorHAnsi"/>
          <w:sz w:val="24"/>
        </w:rPr>
      </w:pPr>
      <w:proofErr w:type="spellStart"/>
      <w:r w:rsidRPr="00B74BFC">
        <w:rPr>
          <w:rFonts w:asciiTheme="minorHAnsi" w:hAnsiTheme="minorHAnsi" w:cstheme="minorHAnsi"/>
          <w:sz w:val="24"/>
        </w:rPr>
        <w:t>Grantobiorca</w:t>
      </w:r>
      <w:proofErr w:type="spellEnd"/>
      <w:r w:rsidRPr="00B74BFC">
        <w:rPr>
          <w:rFonts w:asciiTheme="minorHAnsi" w:hAnsiTheme="minorHAnsi" w:cstheme="minorHAnsi"/>
          <w:sz w:val="24"/>
        </w:rPr>
        <w:t xml:space="preserve"> zobowiązany jest do zapewnienia dostępności architektonicznej, cyfrowej oraz informacyjno-komunikacyjnej osobom ze szczególnymi potrzebami co najmniej </w:t>
      </w:r>
      <w:r w:rsidRPr="00B74BFC">
        <w:rPr>
          <w:rFonts w:asciiTheme="minorHAnsi" w:hAnsiTheme="minorHAnsi" w:cstheme="minorHAnsi"/>
          <w:sz w:val="24"/>
        </w:rPr>
        <w:br/>
        <w:t xml:space="preserve">w zakresie określonym przez minimalne wymagania, o których mowa w ustawie z dnia 19 lipca 2019 roku o zapewnieniu dostępności osobom ze szczególnymi potrzebami oraz ustawie z dnia 4 kwietnia 2019 r. o dostępności cyfrowej stron internetowych </w:t>
      </w:r>
      <w:r w:rsidRPr="00B74BFC">
        <w:rPr>
          <w:rFonts w:asciiTheme="minorHAnsi" w:hAnsiTheme="minorHAnsi" w:cstheme="minorHAnsi"/>
          <w:sz w:val="24"/>
        </w:rPr>
        <w:br/>
        <w:t xml:space="preserve">i aplikacji mobilnych podmiotów publicznych w szczególności w zakresie wskazanym </w:t>
      </w:r>
      <w:r w:rsidRPr="00B74BFC">
        <w:rPr>
          <w:rFonts w:asciiTheme="minorHAnsi" w:hAnsiTheme="minorHAnsi" w:cstheme="minorHAnsi"/>
          <w:sz w:val="24"/>
        </w:rPr>
        <w:br/>
        <w:t xml:space="preserve">we Wniosku. </w:t>
      </w:r>
    </w:p>
    <w:p w:rsidR="00365A48" w:rsidRPr="00B74BFC" w:rsidRDefault="00365A48" w:rsidP="009A2076">
      <w:pPr>
        <w:pStyle w:val="Styl1"/>
        <w:numPr>
          <w:ilvl w:val="0"/>
          <w:numId w:val="5"/>
        </w:numPr>
        <w:tabs>
          <w:tab w:val="clear" w:pos="284"/>
        </w:tabs>
        <w:spacing w:line="276" w:lineRule="auto"/>
        <w:ind w:left="426" w:hanging="426"/>
        <w:rPr>
          <w:rFonts w:asciiTheme="minorHAnsi" w:hAnsiTheme="minorHAnsi" w:cstheme="minorHAnsi"/>
          <w:sz w:val="24"/>
        </w:rPr>
      </w:pPr>
      <w:r w:rsidRPr="00B74BFC">
        <w:rPr>
          <w:rFonts w:asciiTheme="minorHAnsi" w:hAnsiTheme="minorHAnsi" w:cstheme="minorHAnsi"/>
          <w:sz w:val="24"/>
        </w:rPr>
        <w:t>Zapewnienie dostępności osobom ze szczególnymi potrzebami w ramach Umowy następuje, o ile jest to możliwe, z uwzględnieniem uniwersalnego projektowania.</w:t>
      </w:r>
    </w:p>
    <w:p w:rsidR="00365A48" w:rsidRPr="00B74BFC" w:rsidRDefault="00365A48" w:rsidP="009A2076">
      <w:pPr>
        <w:pStyle w:val="Styl1"/>
        <w:numPr>
          <w:ilvl w:val="0"/>
          <w:numId w:val="5"/>
        </w:numPr>
        <w:tabs>
          <w:tab w:val="clear" w:pos="284"/>
        </w:tabs>
        <w:spacing w:line="276" w:lineRule="auto"/>
        <w:ind w:left="426" w:hanging="426"/>
        <w:rPr>
          <w:rFonts w:asciiTheme="minorHAnsi" w:hAnsiTheme="minorHAnsi" w:cstheme="minorHAnsi"/>
          <w:sz w:val="24"/>
        </w:rPr>
      </w:pPr>
      <w:r w:rsidRPr="00B74BFC">
        <w:rPr>
          <w:rFonts w:asciiTheme="minorHAnsi" w:hAnsiTheme="minorHAnsi" w:cstheme="minorHAnsi"/>
          <w:sz w:val="24"/>
        </w:rPr>
        <w:t>Brak zapewnienia dostępności, o której mowa w ust. 15, jest jednym z przejawów nienależytego wykonania Umowy, o którym mowa w § 10 ust. 1 pkt 2 umowy.</w:t>
      </w:r>
    </w:p>
    <w:p w:rsidR="001846A9" w:rsidRPr="00B74BFC" w:rsidRDefault="001846A9" w:rsidP="001846A9">
      <w:pPr>
        <w:pStyle w:val="Styl1"/>
        <w:numPr>
          <w:ilvl w:val="0"/>
          <w:numId w:val="5"/>
        </w:numPr>
        <w:tabs>
          <w:tab w:val="clear" w:pos="284"/>
        </w:tabs>
        <w:spacing w:line="276" w:lineRule="auto"/>
        <w:ind w:left="426" w:hanging="426"/>
        <w:rPr>
          <w:rFonts w:asciiTheme="minorHAnsi" w:hAnsiTheme="minorHAnsi" w:cstheme="minorHAnsi"/>
          <w:sz w:val="24"/>
        </w:rPr>
      </w:pPr>
      <w:proofErr w:type="spellStart"/>
      <w:r w:rsidRPr="00B74BFC">
        <w:rPr>
          <w:rFonts w:asciiTheme="minorHAnsi" w:hAnsiTheme="minorHAnsi" w:cstheme="minorHAnsi"/>
          <w:sz w:val="24"/>
        </w:rPr>
        <w:t>Grantobiorca</w:t>
      </w:r>
      <w:proofErr w:type="spellEnd"/>
      <w:r w:rsidRPr="00B74BFC">
        <w:rPr>
          <w:rFonts w:asciiTheme="minorHAnsi" w:hAnsiTheme="minorHAnsi" w:cstheme="minorHAnsi"/>
          <w:sz w:val="24"/>
        </w:rPr>
        <w:t xml:space="preserve"> powinien realizować zadania w sposób wolny od stereotypów płciowych.</w:t>
      </w:r>
    </w:p>
    <w:p w:rsidR="00365A48" w:rsidRPr="00E3255A" w:rsidRDefault="00365A48" w:rsidP="009A2076">
      <w:pPr>
        <w:pStyle w:val="Styl1"/>
        <w:numPr>
          <w:ilvl w:val="0"/>
          <w:numId w:val="5"/>
        </w:numPr>
        <w:tabs>
          <w:tab w:val="clear" w:pos="284"/>
        </w:tabs>
        <w:spacing w:line="276" w:lineRule="auto"/>
        <w:ind w:left="426" w:hanging="426"/>
        <w:rPr>
          <w:rFonts w:asciiTheme="minorHAnsi" w:hAnsiTheme="minorHAnsi" w:cstheme="minorHAnsi"/>
          <w:sz w:val="24"/>
        </w:rPr>
      </w:pPr>
      <w:r w:rsidRPr="00B74BFC">
        <w:rPr>
          <w:rFonts w:asciiTheme="minorHAnsi" w:hAnsiTheme="minorHAnsi" w:cstheme="minorHAnsi"/>
          <w:sz w:val="24"/>
        </w:rPr>
        <w:t xml:space="preserve">W sytuacji, gdy w trakcie realizacji Grantu pojawią się nieprzewidziane na etapie planowania wydatki związane z zapewnieniem dostępności uczestnikom, możliwe jest zastosowanie mechanizmu racjonalnych usprawnień, zgodnie z Wytycznymi dotyczącymi </w:t>
      </w:r>
      <w:r w:rsidRPr="00B74BFC">
        <w:rPr>
          <w:rFonts w:asciiTheme="minorHAnsi" w:hAnsiTheme="minorHAnsi" w:cstheme="minorHAnsi"/>
          <w:sz w:val="24"/>
        </w:rPr>
        <w:lastRenderedPageBreak/>
        <w:t>realizacji zasad równościowych w ramach funduszy unijnych na lata 2021-2027</w:t>
      </w:r>
      <w:r w:rsidRPr="00E3255A">
        <w:rPr>
          <w:rStyle w:val="Odwoanieprzypisudolnego"/>
          <w:rFonts w:asciiTheme="minorHAnsi" w:eastAsiaTheme="majorEastAsia" w:hAnsiTheme="minorHAnsi" w:cstheme="minorHAnsi"/>
          <w:sz w:val="24"/>
        </w:rPr>
        <w:footnoteReference w:id="2"/>
      </w:r>
      <w:r w:rsidRPr="00E3255A">
        <w:rPr>
          <w:rFonts w:asciiTheme="minorHAnsi" w:hAnsiTheme="minorHAnsi" w:cstheme="minorHAnsi"/>
          <w:sz w:val="24"/>
        </w:rPr>
        <w:t xml:space="preserve">. </w:t>
      </w:r>
    </w:p>
    <w:p w:rsidR="00365A48" w:rsidRPr="00B74BFC" w:rsidRDefault="00365A48" w:rsidP="009A2076">
      <w:pPr>
        <w:pStyle w:val="Styl1"/>
        <w:numPr>
          <w:ilvl w:val="0"/>
          <w:numId w:val="5"/>
        </w:numPr>
        <w:tabs>
          <w:tab w:val="clear" w:pos="284"/>
        </w:tabs>
        <w:spacing w:line="276" w:lineRule="auto"/>
        <w:ind w:left="426" w:hanging="426"/>
        <w:rPr>
          <w:rFonts w:asciiTheme="minorHAnsi" w:hAnsiTheme="minorHAnsi" w:cstheme="minorHAnsi"/>
          <w:sz w:val="24"/>
        </w:rPr>
      </w:pPr>
      <w:proofErr w:type="spellStart"/>
      <w:r w:rsidRPr="00B74BFC">
        <w:rPr>
          <w:rFonts w:asciiTheme="minorHAnsi" w:hAnsiTheme="minorHAnsi" w:cstheme="minorHAnsi"/>
          <w:sz w:val="24"/>
        </w:rPr>
        <w:t>Grantodawca</w:t>
      </w:r>
      <w:proofErr w:type="spellEnd"/>
      <w:r w:rsidRPr="00B74BFC">
        <w:rPr>
          <w:rFonts w:asciiTheme="minorHAnsi" w:hAnsiTheme="minorHAnsi" w:cstheme="minorHAnsi"/>
          <w:sz w:val="24"/>
        </w:rPr>
        <w:t xml:space="preserve"> w celu sfinansowania mechanizmu racjonalnych usprawnień umożliwi </w:t>
      </w:r>
      <w:proofErr w:type="spellStart"/>
      <w:r w:rsidRPr="00B74BFC">
        <w:rPr>
          <w:rFonts w:asciiTheme="minorHAnsi" w:hAnsiTheme="minorHAnsi" w:cstheme="minorHAnsi"/>
          <w:sz w:val="24"/>
        </w:rPr>
        <w:t>Grantobiorcy</w:t>
      </w:r>
      <w:proofErr w:type="spellEnd"/>
      <w:r w:rsidRPr="00B74BFC">
        <w:rPr>
          <w:rFonts w:asciiTheme="minorHAnsi" w:hAnsiTheme="minorHAnsi" w:cstheme="minorHAnsi"/>
          <w:sz w:val="24"/>
        </w:rPr>
        <w:t xml:space="preserve"> skorzystanie z przesunięcia środków w budżecie Grantu lub wykorzystanie powstałych oszczędności. W przypadku braku możliwości pokrycia wydatków związanych z </w:t>
      </w:r>
      <w:r w:rsidR="00D81129" w:rsidRPr="00B74BFC">
        <w:rPr>
          <w:rFonts w:asciiTheme="minorHAnsi" w:hAnsiTheme="minorHAnsi" w:cstheme="minorHAnsi"/>
          <w:sz w:val="24"/>
        </w:rPr>
        <w:t> </w:t>
      </w:r>
      <w:r w:rsidRPr="00B74BFC">
        <w:rPr>
          <w:rFonts w:asciiTheme="minorHAnsi" w:hAnsiTheme="minorHAnsi" w:cstheme="minorHAnsi"/>
          <w:sz w:val="24"/>
        </w:rPr>
        <w:t xml:space="preserve">mechanizmem racjonalnych usprawnień z bieżącego budżetu Grantu, </w:t>
      </w:r>
      <w:proofErr w:type="spellStart"/>
      <w:r w:rsidRPr="00B74BFC">
        <w:rPr>
          <w:rFonts w:asciiTheme="minorHAnsi" w:hAnsiTheme="minorHAnsi" w:cstheme="minorHAnsi"/>
          <w:sz w:val="24"/>
        </w:rPr>
        <w:t>Grantodawca</w:t>
      </w:r>
      <w:proofErr w:type="spellEnd"/>
      <w:r w:rsidRPr="00B74BFC">
        <w:rPr>
          <w:rFonts w:asciiTheme="minorHAnsi" w:hAnsiTheme="minorHAnsi" w:cstheme="minorHAnsi"/>
          <w:sz w:val="24"/>
        </w:rPr>
        <w:t xml:space="preserve"> umożliwi zwiększenie wartości Grantu o niezbędne koszty – pod warunkiem zachowania zgodności z wymogami Regulaminu oraz dostępności środków.</w:t>
      </w:r>
    </w:p>
    <w:p w:rsidR="00535F0E" w:rsidRPr="00B74BFC" w:rsidRDefault="00535F0E" w:rsidP="009A2076">
      <w:pPr>
        <w:pStyle w:val="Styl1"/>
        <w:numPr>
          <w:ilvl w:val="0"/>
          <w:numId w:val="5"/>
        </w:numPr>
        <w:tabs>
          <w:tab w:val="clear" w:pos="284"/>
        </w:tabs>
        <w:spacing w:line="276" w:lineRule="auto"/>
        <w:ind w:left="426" w:hanging="426"/>
        <w:rPr>
          <w:rFonts w:asciiTheme="minorHAnsi" w:hAnsiTheme="minorHAnsi" w:cstheme="minorHAnsi"/>
          <w:sz w:val="24"/>
        </w:rPr>
      </w:pPr>
      <w:r w:rsidRPr="00B74BFC">
        <w:rPr>
          <w:rFonts w:asciiTheme="minorHAnsi" w:hAnsiTheme="minorHAnsi" w:cstheme="minorHAnsi"/>
        </w:rPr>
        <w:t>Koszty dostosowania Grantu w ramach mechanizmu racjonalnych usprawnień nie mogą przekroczyć 15 tys. zł na osobę.</w:t>
      </w:r>
    </w:p>
    <w:p w:rsidR="00365A48" w:rsidRPr="00B74BFC" w:rsidRDefault="00365A48" w:rsidP="009A2076">
      <w:pPr>
        <w:pStyle w:val="Nagwek2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B74BFC">
        <w:rPr>
          <w:rFonts w:asciiTheme="minorHAnsi" w:hAnsiTheme="minorHAnsi" w:cstheme="minorHAnsi"/>
          <w:b/>
          <w:color w:val="auto"/>
          <w:sz w:val="24"/>
          <w:szCs w:val="24"/>
        </w:rPr>
        <w:t>§ 6 Dokumentacja i zasady przechowywania dokumentów</w:t>
      </w:r>
    </w:p>
    <w:p w:rsidR="00365A48" w:rsidRPr="00B74BFC" w:rsidRDefault="00365A48" w:rsidP="009A2076">
      <w:pPr>
        <w:pStyle w:val="Akapitzlist"/>
        <w:numPr>
          <w:ilvl w:val="3"/>
          <w:numId w:val="30"/>
        </w:numPr>
        <w:ind w:left="426" w:hanging="426"/>
        <w:rPr>
          <w:rFonts w:asciiTheme="minorHAnsi" w:hAnsiTheme="minorHAnsi" w:cstheme="minorHAnsi"/>
        </w:rPr>
      </w:pPr>
      <w:proofErr w:type="spellStart"/>
      <w:r w:rsidRPr="00B74BFC">
        <w:rPr>
          <w:rFonts w:asciiTheme="minorHAnsi" w:hAnsiTheme="minorHAnsi" w:cstheme="minorHAnsi"/>
        </w:rPr>
        <w:t>Grantobiorca</w:t>
      </w:r>
      <w:proofErr w:type="spellEnd"/>
      <w:r w:rsidRPr="00B74BFC">
        <w:rPr>
          <w:rFonts w:asciiTheme="minorHAnsi" w:hAnsiTheme="minorHAnsi" w:cstheme="minorHAnsi"/>
        </w:rPr>
        <w:t xml:space="preserve"> zobowiązuje się do prowadzenia dokumentacji finansowo-księgowej </w:t>
      </w:r>
      <w:r w:rsidRPr="00B74BFC">
        <w:rPr>
          <w:rFonts w:asciiTheme="minorHAnsi" w:hAnsiTheme="minorHAnsi" w:cstheme="minorHAnsi"/>
        </w:rPr>
        <w:br/>
        <w:t xml:space="preserve">i ewidencji księgowej w sposób wyodrębniony, zgodnie z zasadami wynikającymi z ustawy z dnia 29 września 1994 r. o rachunkowości, w sposób umożliwiający identyfikację poszczególnych operacji księgowych. Wszystkie dokumenty księgowe dotyczące Grantu muszą być prawidłowo opisane, zgodnie ze wzorem określonym </w:t>
      </w:r>
      <w:r w:rsidRPr="00B74BFC">
        <w:rPr>
          <w:rFonts w:asciiTheme="minorHAnsi" w:hAnsiTheme="minorHAnsi" w:cstheme="minorHAnsi"/>
        </w:rPr>
        <w:br/>
        <w:t>w załączniku nr 7.</w:t>
      </w:r>
    </w:p>
    <w:p w:rsidR="00365A48" w:rsidRPr="00B74BFC" w:rsidRDefault="00365A48" w:rsidP="009A2076">
      <w:pPr>
        <w:pStyle w:val="Akapitzlist"/>
        <w:numPr>
          <w:ilvl w:val="3"/>
          <w:numId w:val="30"/>
        </w:numPr>
        <w:ind w:left="426" w:hanging="426"/>
        <w:rPr>
          <w:rFonts w:asciiTheme="minorHAnsi" w:hAnsiTheme="minorHAnsi" w:cstheme="minorHAnsi"/>
        </w:rPr>
      </w:pPr>
      <w:proofErr w:type="spellStart"/>
      <w:r w:rsidRPr="00B74BFC">
        <w:rPr>
          <w:rFonts w:asciiTheme="minorHAnsi" w:hAnsiTheme="minorHAnsi" w:cstheme="minorHAnsi"/>
        </w:rPr>
        <w:t>Grantobiorca</w:t>
      </w:r>
      <w:proofErr w:type="spellEnd"/>
      <w:r w:rsidRPr="00B74BFC">
        <w:rPr>
          <w:rFonts w:asciiTheme="minorHAnsi" w:hAnsiTheme="minorHAnsi" w:cstheme="minorHAnsi"/>
        </w:rPr>
        <w:t xml:space="preserve"> zobowiązuje się do przechowywania dokumentacji związanej z realizacją Grantu do dnia 31.12.2034 roku. </w:t>
      </w:r>
    </w:p>
    <w:p w:rsidR="00365A48" w:rsidRPr="00B74BFC" w:rsidRDefault="00365A48" w:rsidP="009A2076">
      <w:pPr>
        <w:pStyle w:val="Akapitzlist"/>
        <w:numPr>
          <w:ilvl w:val="3"/>
          <w:numId w:val="30"/>
        </w:numPr>
        <w:ind w:left="426" w:hanging="426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Okres, o którym mowa w ust. 2, zostaje przerwany lub zawieszony w przypadku wszczęcia postępowania administracyjnego lub sądowego dotyczącego wydatków rozliczonych w </w:t>
      </w:r>
      <w:r w:rsidR="00D81129" w:rsidRPr="00B74BFC">
        <w:rPr>
          <w:rFonts w:asciiTheme="minorHAnsi" w:hAnsiTheme="minorHAnsi" w:cstheme="minorHAnsi"/>
        </w:rPr>
        <w:t> </w:t>
      </w:r>
      <w:r w:rsidRPr="00B74BFC">
        <w:rPr>
          <w:rFonts w:asciiTheme="minorHAnsi" w:hAnsiTheme="minorHAnsi" w:cstheme="minorHAnsi"/>
        </w:rPr>
        <w:t xml:space="preserve">ramach Grantu albo na należycie uzasadniony wniosek Komisji Europejskiej, o czym </w:t>
      </w:r>
      <w:proofErr w:type="spellStart"/>
      <w:r w:rsidRPr="00B74BFC">
        <w:rPr>
          <w:rFonts w:asciiTheme="minorHAnsi" w:hAnsiTheme="minorHAnsi" w:cstheme="minorHAnsi"/>
        </w:rPr>
        <w:t>Grantobiorca</w:t>
      </w:r>
      <w:proofErr w:type="spellEnd"/>
      <w:r w:rsidRPr="00B74BFC">
        <w:rPr>
          <w:rFonts w:asciiTheme="minorHAnsi" w:hAnsiTheme="minorHAnsi" w:cstheme="minorHAnsi"/>
        </w:rPr>
        <w:t xml:space="preserve"> będzie informowany pisemnie przed upływem tego terminu. </w:t>
      </w:r>
      <w:proofErr w:type="spellStart"/>
      <w:r w:rsidRPr="00B74BFC">
        <w:rPr>
          <w:rFonts w:asciiTheme="minorHAnsi" w:hAnsiTheme="minorHAnsi" w:cstheme="minorHAnsi"/>
        </w:rPr>
        <w:t>Grantodawca</w:t>
      </w:r>
      <w:proofErr w:type="spellEnd"/>
      <w:r w:rsidRPr="00B74BFC">
        <w:rPr>
          <w:rFonts w:asciiTheme="minorHAnsi" w:hAnsiTheme="minorHAnsi" w:cstheme="minorHAnsi"/>
        </w:rPr>
        <w:t xml:space="preserve"> przekaże również </w:t>
      </w:r>
      <w:proofErr w:type="spellStart"/>
      <w:r w:rsidRPr="00B74BFC">
        <w:rPr>
          <w:rFonts w:asciiTheme="minorHAnsi" w:hAnsiTheme="minorHAnsi" w:cstheme="minorHAnsi"/>
        </w:rPr>
        <w:t>Grantobiorcy</w:t>
      </w:r>
      <w:proofErr w:type="spellEnd"/>
      <w:r w:rsidRPr="00B74BFC">
        <w:rPr>
          <w:rFonts w:asciiTheme="minorHAnsi" w:hAnsiTheme="minorHAnsi" w:cstheme="minorHAnsi"/>
        </w:rPr>
        <w:t xml:space="preserve"> pisemnie wszystkie inne niezbędne informacje w tym zakresie.</w:t>
      </w:r>
    </w:p>
    <w:p w:rsidR="00365A48" w:rsidRPr="00B74BFC" w:rsidRDefault="00365A48" w:rsidP="009A2076">
      <w:pPr>
        <w:pStyle w:val="Akapitzlist"/>
        <w:numPr>
          <w:ilvl w:val="3"/>
          <w:numId w:val="30"/>
        </w:numPr>
        <w:ind w:left="426" w:hanging="426"/>
        <w:rPr>
          <w:rFonts w:asciiTheme="minorHAnsi" w:hAnsiTheme="minorHAnsi" w:cstheme="minorHAnsi"/>
        </w:rPr>
      </w:pPr>
      <w:proofErr w:type="spellStart"/>
      <w:r w:rsidRPr="00B74BFC">
        <w:rPr>
          <w:rFonts w:asciiTheme="minorHAnsi" w:hAnsiTheme="minorHAnsi" w:cstheme="minorHAnsi"/>
        </w:rPr>
        <w:t>Grantobiorca</w:t>
      </w:r>
      <w:proofErr w:type="spellEnd"/>
      <w:r w:rsidRPr="00B74BFC">
        <w:rPr>
          <w:rFonts w:asciiTheme="minorHAnsi" w:hAnsiTheme="minorHAnsi" w:cstheme="minorHAnsi"/>
        </w:rPr>
        <w:t xml:space="preserve"> przechowuje dokumentację związaną z realizacją Grantu w sposób zapewniający dostępność, poufność i bezpieczeństwo.</w:t>
      </w:r>
    </w:p>
    <w:p w:rsidR="00365A48" w:rsidRPr="00B74BFC" w:rsidRDefault="00365A48" w:rsidP="009A2076">
      <w:pPr>
        <w:pStyle w:val="Akapitzlist"/>
        <w:numPr>
          <w:ilvl w:val="3"/>
          <w:numId w:val="30"/>
        </w:numPr>
        <w:ind w:left="426" w:hanging="426"/>
        <w:rPr>
          <w:rFonts w:asciiTheme="minorHAnsi" w:hAnsiTheme="minorHAnsi" w:cstheme="minorHAnsi"/>
        </w:rPr>
      </w:pPr>
      <w:proofErr w:type="spellStart"/>
      <w:r w:rsidRPr="00B74BFC">
        <w:rPr>
          <w:rFonts w:asciiTheme="minorHAnsi" w:hAnsiTheme="minorHAnsi" w:cstheme="minorHAnsi"/>
        </w:rPr>
        <w:t>Grantobiorca</w:t>
      </w:r>
      <w:proofErr w:type="spellEnd"/>
      <w:r w:rsidRPr="00B74BFC">
        <w:rPr>
          <w:rFonts w:asciiTheme="minorHAnsi" w:hAnsiTheme="minorHAnsi" w:cstheme="minorHAnsi"/>
        </w:rPr>
        <w:t xml:space="preserve"> zobowiązany jest do poinformowania Grantodawcy o miejscu przechowywania dokumentacji związanej z realizacją Grantu. W przypadku zmiany miejsca przechowywania dokumentów oraz w przypadku zawieszenia, zaprzestania lub likwidacji przez </w:t>
      </w:r>
      <w:proofErr w:type="spellStart"/>
      <w:r w:rsidRPr="00B74BFC">
        <w:rPr>
          <w:rFonts w:asciiTheme="minorHAnsi" w:hAnsiTheme="minorHAnsi" w:cstheme="minorHAnsi"/>
        </w:rPr>
        <w:t>Grantobiorcę</w:t>
      </w:r>
      <w:proofErr w:type="spellEnd"/>
      <w:r w:rsidRPr="00B74BFC">
        <w:rPr>
          <w:rFonts w:asciiTheme="minorHAnsi" w:hAnsiTheme="minorHAnsi" w:cstheme="minorHAnsi"/>
        </w:rPr>
        <w:t xml:space="preserve"> działalności przed terminem, o którym mowa w ust. 2, </w:t>
      </w:r>
      <w:proofErr w:type="spellStart"/>
      <w:r w:rsidRPr="00B74BFC">
        <w:rPr>
          <w:rFonts w:asciiTheme="minorHAnsi" w:hAnsiTheme="minorHAnsi" w:cstheme="minorHAnsi"/>
        </w:rPr>
        <w:t>Grantobiorca</w:t>
      </w:r>
      <w:proofErr w:type="spellEnd"/>
      <w:r w:rsidRPr="00B74BFC">
        <w:rPr>
          <w:rFonts w:asciiTheme="minorHAnsi" w:hAnsiTheme="minorHAnsi" w:cstheme="minorHAnsi"/>
        </w:rPr>
        <w:t xml:space="preserve"> zobowiązany jest niezwłocznie pisemnie poinformować </w:t>
      </w:r>
      <w:proofErr w:type="spellStart"/>
      <w:r w:rsidRPr="00B74BFC">
        <w:rPr>
          <w:rFonts w:asciiTheme="minorHAnsi" w:hAnsiTheme="minorHAnsi" w:cstheme="minorHAnsi"/>
        </w:rPr>
        <w:t>Grantodawcę</w:t>
      </w:r>
      <w:proofErr w:type="spellEnd"/>
      <w:r w:rsidRPr="00B74BFC">
        <w:rPr>
          <w:rFonts w:asciiTheme="minorHAnsi" w:hAnsiTheme="minorHAnsi" w:cstheme="minorHAnsi"/>
        </w:rPr>
        <w:t xml:space="preserve"> </w:t>
      </w:r>
      <w:r w:rsidRPr="00B74BFC">
        <w:rPr>
          <w:rFonts w:asciiTheme="minorHAnsi" w:hAnsiTheme="minorHAnsi" w:cstheme="minorHAnsi"/>
        </w:rPr>
        <w:br/>
        <w:t>o miejscu archiwizacji dokumentów związanych z realizowanym Grantem.</w:t>
      </w:r>
    </w:p>
    <w:p w:rsidR="00365A48" w:rsidRPr="00B74BFC" w:rsidRDefault="00365A48" w:rsidP="009A2076">
      <w:pPr>
        <w:pStyle w:val="Akapitzlist"/>
        <w:numPr>
          <w:ilvl w:val="3"/>
          <w:numId w:val="30"/>
        </w:numPr>
        <w:ind w:left="426" w:hanging="426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Niedochowanie któregokolwiek ze zobowiązań, o których mowa w ust. 1, 2</w:t>
      </w:r>
      <w:r w:rsidR="004D16CE" w:rsidRPr="00B74BFC">
        <w:rPr>
          <w:rFonts w:asciiTheme="minorHAnsi" w:hAnsiTheme="minorHAnsi" w:cstheme="minorHAnsi"/>
        </w:rPr>
        <w:t>, 4</w:t>
      </w:r>
      <w:r w:rsidRPr="00B74BFC">
        <w:rPr>
          <w:rFonts w:asciiTheme="minorHAnsi" w:hAnsiTheme="minorHAnsi" w:cstheme="minorHAnsi"/>
        </w:rPr>
        <w:t xml:space="preserve"> lub 5, uznaje się za nieprawidłowe zrealizowanie umowy o przyznanie Grantu, co skutkować będzie zwrotem całości lub części Grantu.</w:t>
      </w:r>
    </w:p>
    <w:p w:rsidR="00365A48" w:rsidRPr="00B74BFC" w:rsidRDefault="00365A48" w:rsidP="009A2076">
      <w:pPr>
        <w:pStyle w:val="Akapitzlist"/>
        <w:numPr>
          <w:ilvl w:val="3"/>
          <w:numId w:val="30"/>
        </w:numPr>
        <w:ind w:left="426" w:hanging="426"/>
        <w:rPr>
          <w:rFonts w:asciiTheme="minorHAnsi" w:hAnsiTheme="minorHAnsi" w:cstheme="minorHAnsi"/>
        </w:rPr>
      </w:pPr>
      <w:proofErr w:type="spellStart"/>
      <w:r w:rsidRPr="00B74BFC">
        <w:rPr>
          <w:rFonts w:asciiTheme="minorHAnsi" w:hAnsiTheme="minorHAnsi" w:cstheme="minorHAnsi"/>
        </w:rPr>
        <w:t>Grantobiorca</w:t>
      </w:r>
      <w:proofErr w:type="spellEnd"/>
      <w:r w:rsidRPr="00B74BFC">
        <w:rPr>
          <w:rFonts w:asciiTheme="minorHAnsi" w:hAnsiTheme="minorHAnsi" w:cstheme="minorHAnsi"/>
        </w:rPr>
        <w:t xml:space="preserve"> jest zobowiązany informować </w:t>
      </w:r>
      <w:proofErr w:type="spellStart"/>
      <w:r w:rsidRPr="00B74BFC">
        <w:rPr>
          <w:rFonts w:asciiTheme="minorHAnsi" w:hAnsiTheme="minorHAnsi" w:cstheme="minorHAnsi"/>
        </w:rPr>
        <w:t>Grantodawcę</w:t>
      </w:r>
      <w:proofErr w:type="spellEnd"/>
      <w:r w:rsidRPr="00B74BFC">
        <w:rPr>
          <w:rFonts w:asciiTheme="minorHAnsi" w:hAnsiTheme="minorHAnsi" w:cstheme="minorHAnsi"/>
        </w:rPr>
        <w:t xml:space="preserve"> niezwłocznie, jednak nie później niż w terminie 14 dni od daty zaistnienia zmian, w szczególności o:</w:t>
      </w:r>
    </w:p>
    <w:p w:rsidR="00365A48" w:rsidRPr="00B74BFC" w:rsidRDefault="00365A48" w:rsidP="009A2076">
      <w:pPr>
        <w:numPr>
          <w:ilvl w:val="0"/>
          <w:numId w:val="8"/>
        </w:numPr>
        <w:ind w:left="851" w:hanging="428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zmianie adresu siedziby oraz adresów i numerów telefonów osób upoważnionych do reprezentacji;</w:t>
      </w:r>
    </w:p>
    <w:p w:rsidR="00365A48" w:rsidRPr="00B74BFC" w:rsidRDefault="00365A48" w:rsidP="009A2076">
      <w:pPr>
        <w:numPr>
          <w:ilvl w:val="0"/>
          <w:numId w:val="8"/>
        </w:numPr>
        <w:tabs>
          <w:tab w:val="left" w:pos="567"/>
        </w:tabs>
        <w:ind w:left="851" w:hanging="428"/>
        <w:rPr>
          <w:rFonts w:asciiTheme="minorHAnsi" w:hAnsiTheme="minorHAnsi" w:cstheme="minorHAnsi"/>
          <w:b/>
        </w:rPr>
      </w:pPr>
      <w:r w:rsidRPr="00B74BFC">
        <w:rPr>
          <w:rFonts w:asciiTheme="minorHAnsi" w:hAnsiTheme="minorHAnsi" w:cstheme="minorHAnsi"/>
        </w:rPr>
        <w:lastRenderedPageBreak/>
        <w:t xml:space="preserve">ogłoszeniu likwidacji lub wszczęciu postępowania upadłościowego, wszczęciu postępowania egzekucyjnego </w:t>
      </w:r>
      <w:proofErr w:type="spellStart"/>
      <w:r w:rsidRPr="00B74BFC">
        <w:rPr>
          <w:rFonts w:asciiTheme="minorHAnsi" w:hAnsiTheme="minorHAnsi" w:cstheme="minorHAnsi"/>
        </w:rPr>
        <w:t>Grantobiorcy</w:t>
      </w:r>
      <w:proofErr w:type="spellEnd"/>
      <w:r w:rsidRPr="00B74BFC">
        <w:rPr>
          <w:rFonts w:asciiTheme="minorHAnsi" w:hAnsiTheme="minorHAnsi" w:cstheme="minorHAnsi"/>
        </w:rPr>
        <w:t>;</w:t>
      </w:r>
    </w:p>
    <w:p w:rsidR="00365A48" w:rsidRPr="00B74BFC" w:rsidRDefault="00365A48" w:rsidP="009A2076">
      <w:pPr>
        <w:numPr>
          <w:ilvl w:val="0"/>
          <w:numId w:val="8"/>
        </w:numPr>
        <w:tabs>
          <w:tab w:val="left" w:pos="567"/>
        </w:tabs>
        <w:ind w:left="851" w:hanging="428"/>
        <w:rPr>
          <w:rFonts w:asciiTheme="minorHAnsi" w:hAnsiTheme="minorHAnsi" w:cstheme="minorHAnsi"/>
          <w:b/>
        </w:rPr>
      </w:pPr>
      <w:r w:rsidRPr="00B74BFC">
        <w:rPr>
          <w:rFonts w:asciiTheme="minorHAnsi" w:hAnsiTheme="minorHAnsi" w:cstheme="minorHAnsi"/>
        </w:rPr>
        <w:t xml:space="preserve">zaistnieniu jakichkolwiek innych zdarzeń po stronie </w:t>
      </w:r>
      <w:proofErr w:type="spellStart"/>
      <w:r w:rsidRPr="00B74BFC">
        <w:rPr>
          <w:rFonts w:asciiTheme="minorHAnsi" w:hAnsiTheme="minorHAnsi" w:cstheme="minorHAnsi"/>
        </w:rPr>
        <w:t>Grantobiorcy</w:t>
      </w:r>
      <w:proofErr w:type="spellEnd"/>
      <w:r w:rsidRPr="00B74BFC">
        <w:rPr>
          <w:rFonts w:asciiTheme="minorHAnsi" w:hAnsiTheme="minorHAnsi" w:cstheme="minorHAnsi"/>
        </w:rPr>
        <w:t xml:space="preserve"> mających znaczenie dla realizacji przedmiotowej umowy.</w:t>
      </w:r>
    </w:p>
    <w:p w:rsidR="00365A48" w:rsidRPr="00B74BFC" w:rsidRDefault="00365A48" w:rsidP="009A2076">
      <w:pPr>
        <w:pStyle w:val="Nagwek2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B74BFC">
        <w:rPr>
          <w:rFonts w:asciiTheme="minorHAnsi" w:hAnsiTheme="minorHAnsi" w:cstheme="minorHAnsi"/>
          <w:b/>
          <w:color w:val="auto"/>
          <w:sz w:val="24"/>
          <w:szCs w:val="24"/>
        </w:rPr>
        <w:t>§ 7 Obowiązki sprawozdawcze</w:t>
      </w:r>
    </w:p>
    <w:p w:rsidR="00365A48" w:rsidRPr="00B74BFC" w:rsidRDefault="00365A48" w:rsidP="009A2076">
      <w:pPr>
        <w:pStyle w:val="Akapitzlist"/>
        <w:numPr>
          <w:ilvl w:val="0"/>
          <w:numId w:val="31"/>
        </w:numPr>
        <w:ind w:left="426" w:hanging="426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Poprawność działań realizowanych w ramach Grantu weryfikowana będzie na podstawie:</w:t>
      </w:r>
    </w:p>
    <w:p w:rsidR="009A16C8" w:rsidRPr="00B74BFC" w:rsidRDefault="00E02E91" w:rsidP="009A2076">
      <w:pPr>
        <w:pStyle w:val="Akapitzlist"/>
        <w:numPr>
          <w:ilvl w:val="0"/>
          <w:numId w:val="26"/>
        </w:numPr>
        <w:ind w:left="851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sporządzonych przez </w:t>
      </w:r>
      <w:proofErr w:type="spellStart"/>
      <w:r w:rsidRPr="00B74BFC">
        <w:rPr>
          <w:rFonts w:asciiTheme="minorHAnsi" w:hAnsiTheme="minorHAnsi" w:cstheme="minorHAnsi"/>
        </w:rPr>
        <w:t>Grantobiorcę</w:t>
      </w:r>
      <w:proofErr w:type="spellEnd"/>
      <w:r w:rsidRPr="00B74BFC">
        <w:rPr>
          <w:rFonts w:asciiTheme="minorHAnsi" w:hAnsiTheme="minorHAnsi" w:cstheme="minorHAnsi"/>
        </w:rPr>
        <w:t xml:space="preserve"> </w:t>
      </w:r>
      <w:r w:rsidR="00365A48" w:rsidRPr="00B74BFC">
        <w:rPr>
          <w:rFonts w:asciiTheme="minorHAnsi" w:hAnsiTheme="minorHAnsi" w:cstheme="minorHAnsi"/>
        </w:rPr>
        <w:t xml:space="preserve">sprawozdań </w:t>
      </w:r>
      <w:r w:rsidR="001D0F20" w:rsidRPr="00B74BFC">
        <w:rPr>
          <w:rFonts w:asciiTheme="minorHAnsi" w:hAnsiTheme="minorHAnsi" w:cstheme="minorHAnsi"/>
        </w:rPr>
        <w:t xml:space="preserve">częściowych </w:t>
      </w:r>
      <w:r w:rsidR="00365A48" w:rsidRPr="00B74BFC">
        <w:rPr>
          <w:rFonts w:asciiTheme="minorHAnsi" w:hAnsiTheme="minorHAnsi" w:cstheme="minorHAnsi"/>
        </w:rPr>
        <w:t>i końcowego, których wzór stanowi załącznik nr 6 do Umowy</w:t>
      </w:r>
      <w:r w:rsidR="009A16C8" w:rsidRPr="00B74BFC">
        <w:rPr>
          <w:rFonts w:asciiTheme="minorHAnsi" w:hAnsiTheme="minorHAnsi" w:cstheme="minorHAnsi"/>
        </w:rPr>
        <w:t>;</w:t>
      </w:r>
    </w:p>
    <w:p w:rsidR="00365A48" w:rsidRPr="00B74BFC" w:rsidRDefault="00365A48" w:rsidP="009A2076">
      <w:pPr>
        <w:pStyle w:val="Akapitzlist"/>
        <w:numPr>
          <w:ilvl w:val="0"/>
          <w:numId w:val="26"/>
        </w:numPr>
        <w:ind w:left="851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działań kontrolnych i monitoringowych prowadzonych zgodnie z zasadami określonymi w § 9.</w:t>
      </w:r>
    </w:p>
    <w:p w:rsidR="00365A48" w:rsidRPr="00B74BFC" w:rsidRDefault="00365A48" w:rsidP="009A2076">
      <w:pPr>
        <w:pStyle w:val="Tekstpodstawowy2"/>
        <w:numPr>
          <w:ilvl w:val="0"/>
          <w:numId w:val="31"/>
        </w:numPr>
        <w:spacing w:line="276" w:lineRule="auto"/>
        <w:ind w:left="426" w:hanging="426"/>
        <w:jc w:val="left"/>
        <w:rPr>
          <w:rFonts w:asciiTheme="minorHAnsi" w:eastAsia="Calibri" w:hAnsiTheme="minorHAnsi" w:cstheme="minorHAnsi"/>
          <w:lang w:eastAsia="en-US"/>
        </w:rPr>
      </w:pPr>
      <w:proofErr w:type="spellStart"/>
      <w:r w:rsidRPr="00B74BFC">
        <w:rPr>
          <w:rFonts w:asciiTheme="minorHAnsi" w:eastAsia="Calibri" w:hAnsiTheme="minorHAnsi" w:cstheme="minorHAnsi"/>
          <w:lang w:eastAsia="en-US"/>
        </w:rPr>
        <w:t>Grantobiorca</w:t>
      </w:r>
      <w:proofErr w:type="spellEnd"/>
      <w:r w:rsidRPr="00B74BFC">
        <w:rPr>
          <w:rFonts w:asciiTheme="minorHAnsi" w:eastAsia="Calibri" w:hAnsiTheme="minorHAnsi" w:cstheme="minorHAnsi"/>
          <w:lang w:eastAsia="en-US"/>
        </w:rPr>
        <w:t xml:space="preserve"> zobowiązany jest do składania sprawozdań z realizacji Grantu za pośrednictwem poczty lub osobiście w Kancelarii Ogólnej UMWP, ul. Okopowa 21/27, 80-810 Gdańsk, w godz. 7.45 – 15.45 w kopercie opisanej: „Wniosek w ramach </w:t>
      </w:r>
      <w:r w:rsidR="001D0F20" w:rsidRPr="00B74BFC">
        <w:rPr>
          <w:rFonts w:asciiTheme="minorHAnsi" w:eastAsia="Calibri" w:hAnsiTheme="minorHAnsi" w:cstheme="minorHAnsi"/>
          <w:lang w:eastAsia="en-US"/>
        </w:rPr>
        <w:t xml:space="preserve">Naboru </w:t>
      </w:r>
      <w:r w:rsidRPr="00B74BFC">
        <w:rPr>
          <w:rFonts w:asciiTheme="minorHAnsi" w:eastAsia="Calibri" w:hAnsiTheme="minorHAnsi" w:cstheme="minorHAnsi"/>
          <w:lang w:eastAsia="en-US"/>
        </w:rPr>
        <w:t>grantowego – „</w:t>
      </w:r>
      <w:r w:rsidR="0016635A" w:rsidRPr="00B74BFC">
        <w:rPr>
          <w:rFonts w:asciiTheme="minorHAnsi" w:eastAsia="Calibri" w:hAnsiTheme="minorHAnsi" w:cstheme="minorHAnsi"/>
          <w:lang w:eastAsia="en-US"/>
        </w:rPr>
        <w:t>Lepsza przyszłość. Wsparcie pomorskiej psychiatrii</w:t>
      </w:r>
      <w:r w:rsidRPr="00B74BFC">
        <w:rPr>
          <w:rFonts w:asciiTheme="minorHAnsi" w:eastAsia="Calibri" w:hAnsiTheme="minorHAnsi" w:cstheme="minorHAnsi"/>
          <w:lang w:eastAsia="en-US"/>
        </w:rPr>
        <w:t>” oraz mailem w formacie PDF na adres: d</w:t>
      </w:r>
      <w:r w:rsidR="001D0F20" w:rsidRPr="00B74BFC">
        <w:rPr>
          <w:rFonts w:asciiTheme="minorHAnsi" w:eastAsia="Calibri" w:hAnsiTheme="minorHAnsi" w:cstheme="minorHAnsi"/>
          <w:lang w:eastAsia="en-US"/>
        </w:rPr>
        <w:t>z</w:t>
      </w:r>
      <w:r w:rsidRPr="00B74BFC">
        <w:rPr>
          <w:rFonts w:asciiTheme="minorHAnsi" w:eastAsia="Calibri" w:hAnsiTheme="minorHAnsi" w:cstheme="minorHAnsi"/>
          <w:lang w:eastAsia="en-US"/>
        </w:rPr>
        <w:t>@pomorskie.eu, lub za pośrednictwem e-PUAP na skrzynkę podawczą UMWP. Sprawozdanie należy złożyć zgodnie ze wzorem określonym w załączniku nr 6, odpowiednio:</w:t>
      </w:r>
    </w:p>
    <w:p w:rsidR="00365A48" w:rsidRPr="00B74BFC" w:rsidRDefault="00365A48" w:rsidP="009A2076">
      <w:pPr>
        <w:pStyle w:val="Tekstpodstawowy2"/>
        <w:numPr>
          <w:ilvl w:val="1"/>
          <w:numId w:val="31"/>
        </w:numPr>
        <w:spacing w:line="276" w:lineRule="auto"/>
        <w:ind w:left="851" w:hanging="425"/>
        <w:jc w:val="left"/>
        <w:rPr>
          <w:rFonts w:asciiTheme="minorHAnsi" w:eastAsia="Calibri" w:hAnsiTheme="minorHAnsi" w:cstheme="minorHAnsi"/>
          <w:b/>
          <w:lang w:eastAsia="en-US"/>
        </w:rPr>
      </w:pPr>
      <w:r w:rsidRPr="00B74BFC">
        <w:rPr>
          <w:rFonts w:asciiTheme="minorHAnsi" w:eastAsia="Calibri" w:hAnsiTheme="minorHAnsi" w:cstheme="minorHAnsi"/>
          <w:b/>
          <w:lang w:eastAsia="en-US"/>
        </w:rPr>
        <w:t>sprawozdania częściowe – w terminach do:</w:t>
      </w:r>
    </w:p>
    <w:p w:rsidR="00365A48" w:rsidRPr="00B74BFC" w:rsidRDefault="0016635A" w:rsidP="009A2076">
      <w:pPr>
        <w:pStyle w:val="Tekstpodstawowy2"/>
        <w:numPr>
          <w:ilvl w:val="2"/>
          <w:numId w:val="34"/>
        </w:numPr>
        <w:spacing w:line="276" w:lineRule="auto"/>
        <w:ind w:left="1276" w:hanging="425"/>
        <w:jc w:val="left"/>
        <w:rPr>
          <w:rFonts w:asciiTheme="minorHAnsi" w:eastAsia="Calibri" w:hAnsiTheme="minorHAnsi" w:cstheme="minorHAnsi"/>
          <w:lang w:eastAsia="en-US"/>
        </w:rPr>
      </w:pPr>
      <w:r w:rsidRPr="00B74BFC">
        <w:rPr>
          <w:rFonts w:asciiTheme="minorHAnsi" w:eastAsia="Calibri" w:hAnsiTheme="minorHAnsi" w:cstheme="minorHAnsi"/>
          <w:lang w:eastAsia="en-US"/>
        </w:rPr>
        <w:t>0</w:t>
      </w:r>
      <w:r w:rsidR="007C6280" w:rsidRPr="00B74BFC">
        <w:rPr>
          <w:rFonts w:asciiTheme="minorHAnsi" w:eastAsia="Calibri" w:hAnsiTheme="minorHAnsi" w:cstheme="minorHAnsi"/>
          <w:lang w:eastAsia="en-US"/>
        </w:rPr>
        <w:t>7</w:t>
      </w:r>
      <w:r w:rsidR="00365A48" w:rsidRPr="00B74BFC">
        <w:rPr>
          <w:rFonts w:asciiTheme="minorHAnsi" w:eastAsia="Calibri" w:hAnsiTheme="minorHAnsi" w:cstheme="minorHAnsi"/>
          <w:lang w:eastAsia="en-US"/>
        </w:rPr>
        <w:t>.07.202</w:t>
      </w:r>
      <w:r w:rsidR="007C6280" w:rsidRPr="00B74BFC">
        <w:rPr>
          <w:rFonts w:asciiTheme="minorHAnsi" w:eastAsia="Calibri" w:hAnsiTheme="minorHAnsi" w:cstheme="minorHAnsi"/>
          <w:lang w:eastAsia="en-US"/>
        </w:rPr>
        <w:t>6</w:t>
      </w:r>
      <w:r w:rsidR="00365A48" w:rsidRPr="00B74BFC">
        <w:rPr>
          <w:rFonts w:asciiTheme="minorHAnsi" w:eastAsia="Calibri" w:hAnsiTheme="minorHAnsi" w:cstheme="minorHAnsi"/>
          <w:lang w:eastAsia="en-US"/>
        </w:rPr>
        <w:t xml:space="preserve"> r. – za okres od początku realizacji Grantu do 30.06.202</w:t>
      </w:r>
      <w:r w:rsidR="007C6280" w:rsidRPr="00B74BFC">
        <w:rPr>
          <w:rFonts w:asciiTheme="minorHAnsi" w:eastAsia="Calibri" w:hAnsiTheme="minorHAnsi" w:cstheme="minorHAnsi"/>
          <w:lang w:eastAsia="en-US"/>
        </w:rPr>
        <w:t>6</w:t>
      </w:r>
      <w:r w:rsidR="00365A48" w:rsidRPr="00B74BFC">
        <w:rPr>
          <w:rFonts w:asciiTheme="minorHAnsi" w:eastAsia="Calibri" w:hAnsiTheme="minorHAnsi" w:cstheme="minorHAnsi"/>
          <w:lang w:eastAsia="en-US"/>
        </w:rPr>
        <w:t xml:space="preserve"> r.;</w:t>
      </w:r>
    </w:p>
    <w:p w:rsidR="00365A48" w:rsidRPr="00B74BFC" w:rsidRDefault="00365A48" w:rsidP="009A2076">
      <w:pPr>
        <w:pStyle w:val="Tekstpodstawowy2"/>
        <w:numPr>
          <w:ilvl w:val="2"/>
          <w:numId w:val="34"/>
        </w:numPr>
        <w:spacing w:line="276" w:lineRule="auto"/>
        <w:ind w:left="1276" w:hanging="425"/>
        <w:jc w:val="left"/>
        <w:rPr>
          <w:rFonts w:asciiTheme="minorHAnsi" w:eastAsia="Calibri" w:hAnsiTheme="minorHAnsi" w:cstheme="minorHAnsi"/>
          <w:lang w:eastAsia="en-US"/>
        </w:rPr>
      </w:pPr>
      <w:r w:rsidRPr="00B74BFC">
        <w:rPr>
          <w:rFonts w:asciiTheme="minorHAnsi" w:eastAsia="Calibri" w:hAnsiTheme="minorHAnsi" w:cstheme="minorHAnsi"/>
          <w:lang w:eastAsia="en-US"/>
        </w:rPr>
        <w:t>07.10.202</w:t>
      </w:r>
      <w:r w:rsidR="007C6280" w:rsidRPr="00B74BFC">
        <w:rPr>
          <w:rFonts w:asciiTheme="minorHAnsi" w:eastAsia="Calibri" w:hAnsiTheme="minorHAnsi" w:cstheme="minorHAnsi"/>
          <w:lang w:eastAsia="en-US"/>
        </w:rPr>
        <w:t>6</w:t>
      </w:r>
      <w:r w:rsidRPr="00B74BFC">
        <w:rPr>
          <w:rFonts w:asciiTheme="minorHAnsi" w:eastAsia="Calibri" w:hAnsiTheme="minorHAnsi" w:cstheme="minorHAnsi"/>
          <w:lang w:eastAsia="en-US"/>
        </w:rPr>
        <w:t xml:space="preserve"> r. – za okres od 01.07.202</w:t>
      </w:r>
      <w:r w:rsidR="007C6280" w:rsidRPr="00B74BFC">
        <w:rPr>
          <w:rFonts w:asciiTheme="minorHAnsi" w:eastAsia="Calibri" w:hAnsiTheme="minorHAnsi" w:cstheme="minorHAnsi"/>
          <w:lang w:eastAsia="en-US"/>
        </w:rPr>
        <w:t>6</w:t>
      </w:r>
      <w:r w:rsidRPr="00B74BFC">
        <w:rPr>
          <w:rFonts w:asciiTheme="minorHAnsi" w:eastAsia="Calibri" w:hAnsiTheme="minorHAnsi" w:cstheme="minorHAnsi"/>
          <w:lang w:eastAsia="en-US"/>
        </w:rPr>
        <w:t xml:space="preserve"> r. do 30.09.202</w:t>
      </w:r>
      <w:r w:rsidR="007C6280" w:rsidRPr="00B74BFC">
        <w:rPr>
          <w:rFonts w:asciiTheme="minorHAnsi" w:eastAsia="Calibri" w:hAnsiTheme="minorHAnsi" w:cstheme="minorHAnsi"/>
          <w:lang w:eastAsia="en-US"/>
        </w:rPr>
        <w:t>6</w:t>
      </w:r>
      <w:r w:rsidRPr="00B74BFC">
        <w:rPr>
          <w:rFonts w:asciiTheme="minorHAnsi" w:eastAsia="Calibri" w:hAnsiTheme="minorHAnsi" w:cstheme="minorHAnsi"/>
          <w:lang w:eastAsia="en-US"/>
        </w:rPr>
        <w:t xml:space="preserve"> r.;</w:t>
      </w:r>
    </w:p>
    <w:p w:rsidR="00365A48" w:rsidRPr="00B74BFC" w:rsidRDefault="00365A48" w:rsidP="009A2076">
      <w:pPr>
        <w:pStyle w:val="Tekstpodstawowy2"/>
        <w:numPr>
          <w:ilvl w:val="2"/>
          <w:numId w:val="34"/>
        </w:numPr>
        <w:spacing w:line="276" w:lineRule="auto"/>
        <w:ind w:left="1276" w:hanging="425"/>
        <w:jc w:val="left"/>
        <w:rPr>
          <w:rFonts w:asciiTheme="minorHAnsi" w:eastAsia="Calibri" w:hAnsiTheme="minorHAnsi" w:cstheme="minorHAnsi"/>
          <w:lang w:eastAsia="en-US"/>
        </w:rPr>
      </w:pPr>
      <w:r w:rsidRPr="00B74BFC">
        <w:rPr>
          <w:rFonts w:asciiTheme="minorHAnsi" w:eastAsia="Calibri" w:hAnsiTheme="minorHAnsi" w:cstheme="minorHAnsi"/>
          <w:lang w:eastAsia="en-US"/>
        </w:rPr>
        <w:t>0</w:t>
      </w:r>
      <w:r w:rsidR="007C6280" w:rsidRPr="00B74BFC">
        <w:rPr>
          <w:rFonts w:asciiTheme="minorHAnsi" w:eastAsia="Calibri" w:hAnsiTheme="minorHAnsi" w:cstheme="minorHAnsi"/>
          <w:lang w:eastAsia="en-US"/>
        </w:rPr>
        <w:t>8</w:t>
      </w:r>
      <w:r w:rsidRPr="00B74BFC">
        <w:rPr>
          <w:rFonts w:asciiTheme="minorHAnsi" w:eastAsia="Calibri" w:hAnsiTheme="minorHAnsi" w:cstheme="minorHAnsi"/>
          <w:lang w:eastAsia="en-US"/>
        </w:rPr>
        <w:t>.01.202</w:t>
      </w:r>
      <w:r w:rsidR="007C6280" w:rsidRPr="00B74BFC">
        <w:rPr>
          <w:rFonts w:asciiTheme="minorHAnsi" w:eastAsia="Calibri" w:hAnsiTheme="minorHAnsi" w:cstheme="minorHAnsi"/>
          <w:lang w:eastAsia="en-US"/>
        </w:rPr>
        <w:t xml:space="preserve">7 </w:t>
      </w:r>
      <w:r w:rsidRPr="00B74BFC">
        <w:rPr>
          <w:rFonts w:asciiTheme="minorHAnsi" w:eastAsia="Calibri" w:hAnsiTheme="minorHAnsi" w:cstheme="minorHAnsi"/>
          <w:lang w:eastAsia="en-US"/>
        </w:rPr>
        <w:t>r. – za okres od 01.10.202</w:t>
      </w:r>
      <w:r w:rsidR="007C6280" w:rsidRPr="00B74BFC">
        <w:rPr>
          <w:rFonts w:asciiTheme="minorHAnsi" w:eastAsia="Calibri" w:hAnsiTheme="minorHAnsi" w:cstheme="minorHAnsi"/>
          <w:lang w:eastAsia="en-US"/>
        </w:rPr>
        <w:t>6</w:t>
      </w:r>
      <w:r w:rsidRPr="00B74BFC">
        <w:rPr>
          <w:rFonts w:asciiTheme="minorHAnsi" w:eastAsia="Calibri" w:hAnsiTheme="minorHAnsi" w:cstheme="minorHAnsi"/>
          <w:lang w:eastAsia="en-US"/>
        </w:rPr>
        <w:t xml:space="preserve"> r. do 31.12.202</w:t>
      </w:r>
      <w:r w:rsidR="007C6280" w:rsidRPr="00B74BFC">
        <w:rPr>
          <w:rFonts w:asciiTheme="minorHAnsi" w:eastAsia="Calibri" w:hAnsiTheme="minorHAnsi" w:cstheme="minorHAnsi"/>
          <w:lang w:eastAsia="en-US"/>
        </w:rPr>
        <w:t>6</w:t>
      </w:r>
      <w:r w:rsidRPr="00B74BFC">
        <w:rPr>
          <w:rFonts w:asciiTheme="minorHAnsi" w:eastAsia="Calibri" w:hAnsiTheme="minorHAnsi" w:cstheme="minorHAnsi"/>
          <w:lang w:eastAsia="en-US"/>
        </w:rPr>
        <w:t xml:space="preserve"> r.;</w:t>
      </w:r>
    </w:p>
    <w:p w:rsidR="00365A48" w:rsidRPr="00B74BFC" w:rsidRDefault="00365A48" w:rsidP="009A2076">
      <w:pPr>
        <w:pStyle w:val="Tekstpodstawowy2"/>
        <w:numPr>
          <w:ilvl w:val="2"/>
          <w:numId w:val="34"/>
        </w:numPr>
        <w:spacing w:line="276" w:lineRule="auto"/>
        <w:ind w:left="1276" w:hanging="425"/>
        <w:jc w:val="left"/>
        <w:rPr>
          <w:rFonts w:asciiTheme="minorHAnsi" w:eastAsia="Calibri" w:hAnsiTheme="minorHAnsi" w:cstheme="minorHAnsi"/>
          <w:lang w:eastAsia="en-US"/>
        </w:rPr>
      </w:pPr>
      <w:r w:rsidRPr="00B74BFC">
        <w:rPr>
          <w:rFonts w:asciiTheme="minorHAnsi" w:eastAsia="Calibri" w:hAnsiTheme="minorHAnsi" w:cstheme="minorHAnsi"/>
          <w:lang w:eastAsia="en-US"/>
        </w:rPr>
        <w:t>07.04.202</w:t>
      </w:r>
      <w:r w:rsidR="007C6280" w:rsidRPr="00B74BFC">
        <w:rPr>
          <w:rFonts w:asciiTheme="minorHAnsi" w:eastAsia="Calibri" w:hAnsiTheme="minorHAnsi" w:cstheme="minorHAnsi"/>
          <w:lang w:eastAsia="en-US"/>
        </w:rPr>
        <w:t>7</w:t>
      </w:r>
      <w:r w:rsidRPr="00B74BFC">
        <w:rPr>
          <w:rFonts w:asciiTheme="minorHAnsi" w:eastAsia="Calibri" w:hAnsiTheme="minorHAnsi" w:cstheme="minorHAnsi"/>
          <w:lang w:eastAsia="en-US"/>
        </w:rPr>
        <w:t xml:space="preserve"> r. </w:t>
      </w:r>
      <w:r w:rsidR="007C6280" w:rsidRPr="00B74BFC">
        <w:rPr>
          <w:rFonts w:asciiTheme="minorHAnsi" w:eastAsia="Calibri" w:hAnsiTheme="minorHAnsi" w:cstheme="minorHAnsi"/>
          <w:lang w:eastAsia="en-US"/>
        </w:rPr>
        <w:t>–</w:t>
      </w:r>
      <w:r w:rsidRPr="00B74BFC">
        <w:rPr>
          <w:rFonts w:asciiTheme="minorHAnsi" w:eastAsia="Calibri" w:hAnsiTheme="minorHAnsi" w:cstheme="minorHAnsi"/>
          <w:lang w:eastAsia="en-US"/>
        </w:rPr>
        <w:t xml:space="preserve"> za okres od 01.01.202</w:t>
      </w:r>
      <w:r w:rsidR="007C6280" w:rsidRPr="00B74BFC">
        <w:rPr>
          <w:rFonts w:asciiTheme="minorHAnsi" w:eastAsia="Calibri" w:hAnsiTheme="minorHAnsi" w:cstheme="minorHAnsi"/>
          <w:lang w:eastAsia="en-US"/>
        </w:rPr>
        <w:t>7</w:t>
      </w:r>
      <w:r w:rsidRPr="00B74BFC">
        <w:rPr>
          <w:rFonts w:asciiTheme="minorHAnsi" w:eastAsia="Calibri" w:hAnsiTheme="minorHAnsi" w:cstheme="minorHAnsi"/>
          <w:lang w:eastAsia="en-US"/>
        </w:rPr>
        <w:t xml:space="preserve"> r. do 31.03.202</w:t>
      </w:r>
      <w:r w:rsidR="007C6280" w:rsidRPr="00B74BFC">
        <w:rPr>
          <w:rFonts w:asciiTheme="minorHAnsi" w:eastAsia="Calibri" w:hAnsiTheme="minorHAnsi" w:cstheme="minorHAnsi"/>
          <w:lang w:eastAsia="en-US"/>
        </w:rPr>
        <w:t>7</w:t>
      </w:r>
      <w:r w:rsidRPr="00B74BFC">
        <w:rPr>
          <w:rFonts w:asciiTheme="minorHAnsi" w:eastAsia="Calibri" w:hAnsiTheme="minorHAnsi" w:cstheme="minorHAnsi"/>
          <w:lang w:eastAsia="en-US"/>
        </w:rPr>
        <w:t xml:space="preserve"> r.;</w:t>
      </w:r>
    </w:p>
    <w:p w:rsidR="007C6280" w:rsidRPr="00B74BFC" w:rsidRDefault="007C6280" w:rsidP="009A2076">
      <w:pPr>
        <w:pStyle w:val="Tekstpodstawowy2"/>
        <w:numPr>
          <w:ilvl w:val="2"/>
          <w:numId w:val="34"/>
        </w:numPr>
        <w:spacing w:line="276" w:lineRule="auto"/>
        <w:ind w:left="1276" w:hanging="425"/>
        <w:jc w:val="left"/>
        <w:rPr>
          <w:rFonts w:asciiTheme="minorHAnsi" w:eastAsia="Calibri" w:hAnsiTheme="minorHAnsi" w:cstheme="minorHAnsi"/>
          <w:lang w:eastAsia="en-US"/>
        </w:rPr>
      </w:pPr>
      <w:r w:rsidRPr="00B74BFC">
        <w:rPr>
          <w:rFonts w:asciiTheme="minorHAnsi" w:eastAsia="Calibri" w:hAnsiTheme="minorHAnsi" w:cstheme="minorHAnsi"/>
          <w:lang w:eastAsia="en-US"/>
        </w:rPr>
        <w:t>07.07.2027 r. – za okres od 01.04.2027 r. do 30.06.2027 r.;</w:t>
      </w:r>
    </w:p>
    <w:p w:rsidR="007C6280" w:rsidRPr="00B74BFC" w:rsidRDefault="007C6280" w:rsidP="009A2076">
      <w:pPr>
        <w:pStyle w:val="Tekstpodstawowy2"/>
        <w:numPr>
          <w:ilvl w:val="2"/>
          <w:numId w:val="34"/>
        </w:numPr>
        <w:spacing w:line="276" w:lineRule="auto"/>
        <w:ind w:left="1276" w:hanging="425"/>
        <w:jc w:val="left"/>
        <w:rPr>
          <w:rFonts w:asciiTheme="minorHAnsi" w:eastAsia="Calibri" w:hAnsiTheme="minorHAnsi" w:cstheme="minorHAnsi"/>
          <w:lang w:eastAsia="en-US"/>
        </w:rPr>
      </w:pPr>
      <w:r w:rsidRPr="00B74BFC">
        <w:rPr>
          <w:rFonts w:asciiTheme="minorHAnsi" w:eastAsia="Calibri" w:hAnsiTheme="minorHAnsi" w:cstheme="minorHAnsi"/>
          <w:lang w:eastAsia="en-US"/>
        </w:rPr>
        <w:t>07.10.2027 r. – za okres od 01.07.2027 r. do 30.09.2027 r.;</w:t>
      </w:r>
    </w:p>
    <w:p w:rsidR="007C6280" w:rsidRPr="00B74BFC" w:rsidRDefault="007C6280" w:rsidP="009A2076">
      <w:pPr>
        <w:pStyle w:val="Tekstpodstawowy2"/>
        <w:numPr>
          <w:ilvl w:val="2"/>
          <w:numId w:val="34"/>
        </w:numPr>
        <w:spacing w:line="276" w:lineRule="auto"/>
        <w:ind w:left="1276" w:hanging="425"/>
        <w:jc w:val="left"/>
        <w:rPr>
          <w:rFonts w:asciiTheme="minorHAnsi" w:eastAsia="Calibri" w:hAnsiTheme="minorHAnsi" w:cstheme="minorHAnsi"/>
          <w:lang w:eastAsia="en-US"/>
        </w:rPr>
      </w:pPr>
      <w:r w:rsidRPr="00B74BFC">
        <w:rPr>
          <w:rFonts w:asciiTheme="minorHAnsi" w:eastAsia="Calibri" w:hAnsiTheme="minorHAnsi" w:cstheme="minorHAnsi"/>
          <w:lang w:eastAsia="en-US"/>
        </w:rPr>
        <w:t>07.01.2028 r. – za okres od 01.10.2027 r. do 31.12.2027 r.;</w:t>
      </w:r>
    </w:p>
    <w:p w:rsidR="007C6280" w:rsidRPr="00B74BFC" w:rsidRDefault="007C6280" w:rsidP="009A2076">
      <w:pPr>
        <w:pStyle w:val="Tekstpodstawowy2"/>
        <w:numPr>
          <w:ilvl w:val="2"/>
          <w:numId w:val="34"/>
        </w:numPr>
        <w:spacing w:line="276" w:lineRule="auto"/>
        <w:ind w:left="1276" w:hanging="425"/>
        <w:jc w:val="left"/>
        <w:rPr>
          <w:rFonts w:asciiTheme="minorHAnsi" w:eastAsia="Calibri" w:hAnsiTheme="minorHAnsi" w:cstheme="minorHAnsi"/>
          <w:lang w:eastAsia="en-US"/>
        </w:rPr>
      </w:pPr>
      <w:r w:rsidRPr="00B74BFC">
        <w:rPr>
          <w:rFonts w:asciiTheme="minorHAnsi" w:eastAsia="Calibri" w:hAnsiTheme="minorHAnsi" w:cstheme="minorHAnsi"/>
          <w:lang w:eastAsia="en-US"/>
        </w:rPr>
        <w:t>07.04.202</w:t>
      </w:r>
      <w:r w:rsidR="00183FFD" w:rsidRPr="00B74BFC">
        <w:rPr>
          <w:rFonts w:asciiTheme="minorHAnsi" w:eastAsia="Calibri" w:hAnsiTheme="minorHAnsi" w:cstheme="minorHAnsi"/>
          <w:lang w:eastAsia="en-US"/>
        </w:rPr>
        <w:t>8</w:t>
      </w:r>
      <w:r w:rsidRPr="00B74BFC">
        <w:rPr>
          <w:rFonts w:asciiTheme="minorHAnsi" w:eastAsia="Calibri" w:hAnsiTheme="minorHAnsi" w:cstheme="minorHAnsi"/>
          <w:lang w:eastAsia="en-US"/>
        </w:rPr>
        <w:t xml:space="preserve"> r. – za okres od 01.01.202</w:t>
      </w:r>
      <w:r w:rsidR="00183FFD" w:rsidRPr="00B74BFC">
        <w:rPr>
          <w:rFonts w:asciiTheme="minorHAnsi" w:eastAsia="Calibri" w:hAnsiTheme="minorHAnsi" w:cstheme="minorHAnsi"/>
          <w:lang w:eastAsia="en-US"/>
        </w:rPr>
        <w:t>8</w:t>
      </w:r>
      <w:r w:rsidRPr="00B74BFC">
        <w:rPr>
          <w:rFonts w:asciiTheme="minorHAnsi" w:eastAsia="Calibri" w:hAnsiTheme="minorHAnsi" w:cstheme="minorHAnsi"/>
          <w:lang w:eastAsia="en-US"/>
        </w:rPr>
        <w:t xml:space="preserve"> r. do 31.03.202</w:t>
      </w:r>
      <w:r w:rsidR="00183FFD" w:rsidRPr="00B74BFC">
        <w:rPr>
          <w:rFonts w:asciiTheme="minorHAnsi" w:eastAsia="Calibri" w:hAnsiTheme="minorHAnsi" w:cstheme="minorHAnsi"/>
          <w:lang w:eastAsia="en-US"/>
        </w:rPr>
        <w:t>8</w:t>
      </w:r>
      <w:r w:rsidRPr="00B74BFC">
        <w:rPr>
          <w:rFonts w:asciiTheme="minorHAnsi" w:eastAsia="Calibri" w:hAnsiTheme="minorHAnsi" w:cstheme="minorHAnsi"/>
          <w:lang w:eastAsia="en-US"/>
        </w:rPr>
        <w:t xml:space="preserve"> r.;</w:t>
      </w:r>
    </w:p>
    <w:p w:rsidR="007C6280" w:rsidRPr="00B74BFC" w:rsidRDefault="007C6280" w:rsidP="009A2076">
      <w:pPr>
        <w:pStyle w:val="Tekstpodstawowy2"/>
        <w:numPr>
          <w:ilvl w:val="2"/>
          <w:numId w:val="34"/>
        </w:numPr>
        <w:spacing w:line="276" w:lineRule="auto"/>
        <w:ind w:left="1276" w:hanging="425"/>
        <w:jc w:val="left"/>
        <w:rPr>
          <w:rFonts w:asciiTheme="minorHAnsi" w:eastAsia="Calibri" w:hAnsiTheme="minorHAnsi" w:cstheme="minorHAnsi"/>
          <w:lang w:eastAsia="en-US"/>
        </w:rPr>
      </w:pPr>
      <w:r w:rsidRPr="00B74BFC">
        <w:rPr>
          <w:rFonts w:asciiTheme="minorHAnsi" w:eastAsia="Calibri" w:hAnsiTheme="minorHAnsi" w:cstheme="minorHAnsi"/>
          <w:lang w:eastAsia="en-US"/>
        </w:rPr>
        <w:t>07.0</w:t>
      </w:r>
      <w:r w:rsidR="00183FFD" w:rsidRPr="00B74BFC">
        <w:rPr>
          <w:rFonts w:asciiTheme="minorHAnsi" w:eastAsia="Calibri" w:hAnsiTheme="minorHAnsi" w:cstheme="minorHAnsi"/>
          <w:lang w:eastAsia="en-US"/>
        </w:rPr>
        <w:t>7</w:t>
      </w:r>
      <w:r w:rsidRPr="00B74BFC">
        <w:rPr>
          <w:rFonts w:asciiTheme="minorHAnsi" w:eastAsia="Calibri" w:hAnsiTheme="minorHAnsi" w:cstheme="minorHAnsi"/>
          <w:lang w:eastAsia="en-US"/>
        </w:rPr>
        <w:t>.202</w:t>
      </w:r>
      <w:r w:rsidR="00183FFD" w:rsidRPr="00B74BFC">
        <w:rPr>
          <w:rFonts w:asciiTheme="minorHAnsi" w:eastAsia="Calibri" w:hAnsiTheme="minorHAnsi" w:cstheme="minorHAnsi"/>
          <w:lang w:eastAsia="en-US"/>
        </w:rPr>
        <w:t>8</w:t>
      </w:r>
      <w:r w:rsidRPr="00B74BFC">
        <w:rPr>
          <w:rFonts w:asciiTheme="minorHAnsi" w:eastAsia="Calibri" w:hAnsiTheme="minorHAnsi" w:cstheme="minorHAnsi"/>
          <w:lang w:eastAsia="en-US"/>
        </w:rPr>
        <w:t xml:space="preserve"> r. – za okres od 01.04.202</w:t>
      </w:r>
      <w:r w:rsidR="00183FFD" w:rsidRPr="00B74BFC">
        <w:rPr>
          <w:rFonts w:asciiTheme="minorHAnsi" w:eastAsia="Calibri" w:hAnsiTheme="minorHAnsi" w:cstheme="minorHAnsi"/>
          <w:lang w:eastAsia="en-US"/>
        </w:rPr>
        <w:t>8</w:t>
      </w:r>
      <w:r w:rsidRPr="00B74BFC">
        <w:rPr>
          <w:rFonts w:asciiTheme="minorHAnsi" w:eastAsia="Calibri" w:hAnsiTheme="minorHAnsi" w:cstheme="minorHAnsi"/>
          <w:lang w:eastAsia="en-US"/>
        </w:rPr>
        <w:t xml:space="preserve"> r. do 30.06.202</w:t>
      </w:r>
      <w:r w:rsidR="00183FFD" w:rsidRPr="00B74BFC">
        <w:rPr>
          <w:rFonts w:asciiTheme="minorHAnsi" w:eastAsia="Calibri" w:hAnsiTheme="minorHAnsi" w:cstheme="minorHAnsi"/>
          <w:lang w:eastAsia="en-US"/>
        </w:rPr>
        <w:t>8</w:t>
      </w:r>
      <w:r w:rsidRPr="00B74BFC">
        <w:rPr>
          <w:rFonts w:asciiTheme="minorHAnsi" w:eastAsia="Calibri" w:hAnsiTheme="minorHAnsi" w:cstheme="minorHAnsi"/>
          <w:lang w:eastAsia="en-US"/>
        </w:rPr>
        <w:t xml:space="preserve"> r.</w:t>
      </w:r>
      <w:r w:rsidR="00183FFD" w:rsidRPr="00B74BFC">
        <w:rPr>
          <w:rFonts w:asciiTheme="minorHAnsi" w:eastAsia="Calibri" w:hAnsiTheme="minorHAnsi" w:cstheme="minorHAnsi"/>
          <w:lang w:eastAsia="en-US"/>
        </w:rPr>
        <w:t>,</w:t>
      </w:r>
    </w:p>
    <w:p w:rsidR="00365A48" w:rsidRPr="00B74BFC" w:rsidRDefault="00365A48" w:rsidP="009A2076">
      <w:pPr>
        <w:pStyle w:val="Tekstpodstawowy2"/>
        <w:numPr>
          <w:ilvl w:val="1"/>
          <w:numId w:val="31"/>
        </w:numPr>
        <w:spacing w:line="276" w:lineRule="auto"/>
        <w:ind w:left="851" w:hanging="425"/>
        <w:jc w:val="left"/>
        <w:rPr>
          <w:rFonts w:asciiTheme="minorHAnsi" w:hAnsiTheme="minorHAnsi" w:cstheme="minorHAnsi"/>
          <w:b/>
        </w:rPr>
      </w:pPr>
      <w:r w:rsidRPr="00B74BFC">
        <w:rPr>
          <w:rFonts w:asciiTheme="minorHAnsi" w:eastAsia="Calibri" w:hAnsiTheme="minorHAnsi" w:cstheme="minorHAnsi"/>
          <w:b/>
          <w:lang w:eastAsia="en-US"/>
        </w:rPr>
        <w:t>sprawozdanie końcowe – w terminie 30 dni od zakończenia realizacji Grantu, nie później niż do 3</w:t>
      </w:r>
      <w:r w:rsidR="007C6280" w:rsidRPr="00B74BFC">
        <w:rPr>
          <w:rFonts w:asciiTheme="minorHAnsi" w:eastAsia="Calibri" w:hAnsiTheme="minorHAnsi" w:cstheme="minorHAnsi"/>
          <w:b/>
          <w:lang w:eastAsia="en-US"/>
        </w:rPr>
        <w:t>0</w:t>
      </w:r>
      <w:r w:rsidRPr="00B74BFC">
        <w:rPr>
          <w:rFonts w:asciiTheme="minorHAnsi" w:eastAsia="Calibri" w:hAnsiTheme="minorHAnsi" w:cstheme="minorHAnsi"/>
          <w:b/>
          <w:lang w:eastAsia="en-US"/>
        </w:rPr>
        <w:t>.</w:t>
      </w:r>
      <w:r w:rsidR="007C6280" w:rsidRPr="00B74BFC">
        <w:rPr>
          <w:rFonts w:asciiTheme="minorHAnsi" w:eastAsia="Calibri" w:hAnsiTheme="minorHAnsi" w:cstheme="minorHAnsi"/>
          <w:b/>
          <w:lang w:eastAsia="en-US"/>
        </w:rPr>
        <w:t>10</w:t>
      </w:r>
      <w:r w:rsidRPr="00B74BFC">
        <w:rPr>
          <w:rFonts w:asciiTheme="minorHAnsi" w:eastAsia="Calibri" w:hAnsiTheme="minorHAnsi" w:cstheme="minorHAnsi"/>
          <w:b/>
          <w:lang w:eastAsia="en-US"/>
        </w:rPr>
        <w:t>.202</w:t>
      </w:r>
      <w:r w:rsidR="007C6280" w:rsidRPr="00B74BFC">
        <w:rPr>
          <w:rFonts w:asciiTheme="minorHAnsi" w:eastAsia="Calibri" w:hAnsiTheme="minorHAnsi" w:cstheme="minorHAnsi"/>
          <w:b/>
          <w:lang w:eastAsia="en-US"/>
        </w:rPr>
        <w:t>8</w:t>
      </w:r>
      <w:r w:rsidRPr="00B74BFC">
        <w:rPr>
          <w:rFonts w:asciiTheme="minorHAnsi" w:eastAsia="Calibri" w:hAnsiTheme="minorHAnsi" w:cstheme="minorHAnsi"/>
          <w:b/>
          <w:lang w:eastAsia="en-US"/>
        </w:rPr>
        <w:t xml:space="preserve"> r.</w:t>
      </w:r>
    </w:p>
    <w:p w:rsidR="00365A48" w:rsidRPr="00B74BFC" w:rsidRDefault="00365A48" w:rsidP="009A2076">
      <w:pPr>
        <w:pStyle w:val="Tekstpodstawowy2"/>
        <w:numPr>
          <w:ilvl w:val="0"/>
          <w:numId w:val="31"/>
        </w:numPr>
        <w:spacing w:line="276" w:lineRule="auto"/>
        <w:ind w:left="426" w:hanging="426"/>
        <w:jc w:val="left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Do sprawozdań częściowych i końcowego należy dołączyć:</w:t>
      </w:r>
    </w:p>
    <w:p w:rsidR="00365A48" w:rsidRPr="00B74BFC" w:rsidRDefault="00365A48" w:rsidP="009A2076">
      <w:pPr>
        <w:pStyle w:val="Tekstpodstawowy2"/>
        <w:numPr>
          <w:ilvl w:val="1"/>
          <w:numId w:val="31"/>
        </w:numPr>
        <w:spacing w:line="276" w:lineRule="auto"/>
        <w:ind w:left="851" w:hanging="425"/>
        <w:jc w:val="left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Zestawienie uczestników – stanowiące załącznik nr 6a do sprawozdania wraz </w:t>
      </w:r>
      <w:r w:rsidRPr="00B74BFC">
        <w:rPr>
          <w:rFonts w:asciiTheme="minorHAnsi" w:hAnsiTheme="minorHAnsi" w:cstheme="minorHAnsi"/>
        </w:rPr>
        <w:br/>
        <w:t>z Formularzami danych uczestników, których wzory stanowią odpowiednio załączniki nr 3 i 4 do Umowy;</w:t>
      </w:r>
    </w:p>
    <w:p w:rsidR="00365A48" w:rsidRPr="00B74BFC" w:rsidRDefault="00365A48" w:rsidP="009A2076">
      <w:pPr>
        <w:pStyle w:val="Tekstpodstawowy2"/>
        <w:numPr>
          <w:ilvl w:val="1"/>
          <w:numId w:val="31"/>
        </w:numPr>
        <w:spacing w:line="276" w:lineRule="auto"/>
        <w:ind w:left="851" w:hanging="425"/>
        <w:jc w:val="left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Zestawienie uczestników poszczególnych form wsparcia – stanowiące załącznik nr 6b do sprawozdania;</w:t>
      </w:r>
    </w:p>
    <w:p w:rsidR="00365A48" w:rsidRPr="00B74BFC" w:rsidRDefault="00365A48" w:rsidP="009A2076">
      <w:pPr>
        <w:pStyle w:val="Tekstpodstawowy2"/>
        <w:numPr>
          <w:ilvl w:val="1"/>
          <w:numId w:val="31"/>
        </w:numPr>
        <w:spacing w:line="276" w:lineRule="auto"/>
        <w:ind w:left="851" w:hanging="425"/>
        <w:jc w:val="left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Zestawienie wydatków – stanowiące załącznik nr 6c do sprawozdania.</w:t>
      </w:r>
    </w:p>
    <w:p w:rsidR="00365A48" w:rsidRPr="00B74BFC" w:rsidRDefault="00365A48" w:rsidP="009A2076">
      <w:pPr>
        <w:pStyle w:val="Tekstpodstawowy2"/>
        <w:numPr>
          <w:ilvl w:val="0"/>
          <w:numId w:val="31"/>
        </w:numPr>
        <w:spacing w:line="276" w:lineRule="auto"/>
        <w:ind w:left="426" w:hanging="426"/>
        <w:jc w:val="left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Do sprawozdania końcowego </w:t>
      </w:r>
      <w:proofErr w:type="spellStart"/>
      <w:r w:rsidRPr="00B74BFC">
        <w:rPr>
          <w:rFonts w:asciiTheme="minorHAnsi" w:hAnsiTheme="minorHAnsi" w:cstheme="minorHAnsi"/>
          <w:bCs/>
        </w:rPr>
        <w:t>Grantobiorca</w:t>
      </w:r>
      <w:proofErr w:type="spellEnd"/>
      <w:r w:rsidRPr="00B74BFC">
        <w:rPr>
          <w:rFonts w:asciiTheme="minorHAnsi" w:hAnsiTheme="minorHAnsi" w:cstheme="minorHAnsi"/>
        </w:rPr>
        <w:t xml:space="preserve"> dołączy:</w:t>
      </w:r>
    </w:p>
    <w:p w:rsidR="00365A48" w:rsidRPr="00B74BFC" w:rsidRDefault="00365A48" w:rsidP="009A2076">
      <w:pPr>
        <w:pStyle w:val="Tekstpodstawowy2"/>
        <w:numPr>
          <w:ilvl w:val="1"/>
          <w:numId w:val="31"/>
        </w:numPr>
        <w:spacing w:line="276" w:lineRule="auto"/>
        <w:ind w:left="851" w:hanging="425"/>
        <w:jc w:val="left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aktualne oświadczenie o kwalifikowalności podatku od towarów i usług;</w:t>
      </w:r>
    </w:p>
    <w:p w:rsidR="00365A48" w:rsidRPr="00B74BFC" w:rsidRDefault="00365A48" w:rsidP="009A2076">
      <w:pPr>
        <w:pStyle w:val="Tekstpodstawowy2"/>
        <w:numPr>
          <w:ilvl w:val="1"/>
          <w:numId w:val="31"/>
        </w:numPr>
        <w:spacing w:line="276" w:lineRule="auto"/>
        <w:ind w:left="851" w:hanging="425"/>
        <w:jc w:val="left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dokumentację zdjęciową z podjętych działań informacyjnych, o których mowa </w:t>
      </w:r>
      <w:r w:rsidRPr="00B74BFC">
        <w:rPr>
          <w:rFonts w:asciiTheme="minorHAnsi" w:hAnsiTheme="minorHAnsi" w:cstheme="minorHAnsi"/>
        </w:rPr>
        <w:br/>
        <w:t>w § 13 ust. 3.</w:t>
      </w:r>
    </w:p>
    <w:p w:rsidR="00365A48" w:rsidRPr="00B74BFC" w:rsidRDefault="00365A48" w:rsidP="009A2076">
      <w:pPr>
        <w:pStyle w:val="Tekstpodstawowy2"/>
        <w:numPr>
          <w:ilvl w:val="0"/>
          <w:numId w:val="31"/>
        </w:numPr>
        <w:spacing w:line="276" w:lineRule="auto"/>
        <w:ind w:left="426" w:hanging="426"/>
        <w:jc w:val="left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Zatwierdzenie sprawozdań częściowych i końcowego polega na weryfikacji przez </w:t>
      </w:r>
      <w:proofErr w:type="spellStart"/>
      <w:r w:rsidRPr="00B74BFC">
        <w:rPr>
          <w:rFonts w:asciiTheme="minorHAnsi" w:hAnsiTheme="minorHAnsi" w:cstheme="minorHAnsi"/>
        </w:rPr>
        <w:t>Grantodawcę</w:t>
      </w:r>
      <w:proofErr w:type="spellEnd"/>
      <w:r w:rsidRPr="00B74BFC">
        <w:rPr>
          <w:rFonts w:asciiTheme="minorHAnsi" w:hAnsiTheme="minorHAnsi" w:cstheme="minorHAnsi"/>
        </w:rPr>
        <w:t xml:space="preserve"> informacji dotyczących:</w:t>
      </w:r>
    </w:p>
    <w:p w:rsidR="00365A48" w:rsidRPr="00B74BFC" w:rsidRDefault="00365A48" w:rsidP="009A2076">
      <w:pPr>
        <w:pStyle w:val="Tekstpodstawowy2"/>
        <w:numPr>
          <w:ilvl w:val="1"/>
          <w:numId w:val="31"/>
        </w:numPr>
        <w:spacing w:line="276" w:lineRule="auto"/>
        <w:ind w:left="851" w:hanging="425"/>
        <w:jc w:val="left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lastRenderedPageBreak/>
        <w:t xml:space="preserve">realizowanych przez </w:t>
      </w:r>
      <w:proofErr w:type="spellStart"/>
      <w:r w:rsidRPr="00B74BFC">
        <w:rPr>
          <w:rFonts w:asciiTheme="minorHAnsi" w:hAnsiTheme="minorHAnsi" w:cstheme="minorHAnsi"/>
        </w:rPr>
        <w:t>Grantobiorcę</w:t>
      </w:r>
      <w:proofErr w:type="spellEnd"/>
      <w:r w:rsidRPr="00B74BFC">
        <w:rPr>
          <w:rFonts w:asciiTheme="minorHAnsi" w:hAnsiTheme="minorHAnsi" w:cstheme="minorHAnsi"/>
        </w:rPr>
        <w:t xml:space="preserve"> zadań;</w:t>
      </w:r>
    </w:p>
    <w:p w:rsidR="00365A48" w:rsidRPr="00B74BFC" w:rsidRDefault="00365A48" w:rsidP="009A2076">
      <w:pPr>
        <w:pStyle w:val="Tekstpodstawowy2"/>
        <w:numPr>
          <w:ilvl w:val="1"/>
          <w:numId w:val="31"/>
        </w:numPr>
        <w:spacing w:line="276" w:lineRule="auto"/>
        <w:ind w:left="851" w:hanging="425"/>
        <w:jc w:val="left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osiągniętych wartości zaplanowanych obowiązkowych wskaźników produktu </w:t>
      </w:r>
      <w:r w:rsidRPr="00B74BFC">
        <w:rPr>
          <w:rFonts w:asciiTheme="minorHAnsi" w:hAnsiTheme="minorHAnsi" w:cstheme="minorHAnsi"/>
        </w:rPr>
        <w:br/>
        <w:t>i rezultatu;</w:t>
      </w:r>
    </w:p>
    <w:p w:rsidR="00365A48" w:rsidRPr="00B74BFC" w:rsidRDefault="00365A48" w:rsidP="009A2076">
      <w:pPr>
        <w:pStyle w:val="Tekstpodstawowy2"/>
        <w:numPr>
          <w:ilvl w:val="1"/>
          <w:numId w:val="31"/>
        </w:numPr>
        <w:spacing w:line="276" w:lineRule="auto"/>
        <w:ind w:left="851" w:hanging="425"/>
        <w:jc w:val="left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wydatków poniesionych w związku z realizacją Grantu. </w:t>
      </w:r>
    </w:p>
    <w:p w:rsidR="00365A48" w:rsidRPr="00B74BFC" w:rsidRDefault="00365A48" w:rsidP="009A2076">
      <w:pPr>
        <w:pStyle w:val="Tekstpodstawowy2"/>
        <w:numPr>
          <w:ilvl w:val="0"/>
          <w:numId w:val="31"/>
        </w:numPr>
        <w:spacing w:line="276" w:lineRule="auto"/>
        <w:ind w:left="426" w:hanging="426"/>
        <w:jc w:val="left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Na wezwanie </w:t>
      </w:r>
      <w:proofErr w:type="spellStart"/>
      <w:r w:rsidRPr="00B74BFC">
        <w:rPr>
          <w:rFonts w:asciiTheme="minorHAnsi" w:hAnsiTheme="minorHAnsi" w:cstheme="minorHAnsi"/>
        </w:rPr>
        <w:t>Grantodawcy</w:t>
      </w:r>
      <w:proofErr w:type="spellEnd"/>
      <w:r w:rsidRPr="00B74BFC">
        <w:rPr>
          <w:rFonts w:asciiTheme="minorHAnsi" w:hAnsiTheme="minorHAnsi" w:cstheme="minorHAnsi"/>
        </w:rPr>
        <w:t xml:space="preserve"> </w:t>
      </w:r>
      <w:proofErr w:type="spellStart"/>
      <w:r w:rsidRPr="00B74BFC">
        <w:rPr>
          <w:rFonts w:asciiTheme="minorHAnsi" w:hAnsiTheme="minorHAnsi" w:cstheme="minorHAnsi"/>
        </w:rPr>
        <w:t>Grantobiorca</w:t>
      </w:r>
      <w:proofErr w:type="spellEnd"/>
      <w:r w:rsidRPr="00B74BFC">
        <w:rPr>
          <w:rFonts w:asciiTheme="minorHAnsi" w:hAnsiTheme="minorHAnsi" w:cstheme="minorHAnsi"/>
        </w:rPr>
        <w:t xml:space="preserve"> przedstawia dokumenty potwierdzające kwalifikowalność wydatków poniesionych w ramach Grantu zgodnie z treścią wezwania.</w:t>
      </w:r>
    </w:p>
    <w:p w:rsidR="00365A48" w:rsidRPr="00B74BFC" w:rsidRDefault="00365A48" w:rsidP="009A2076">
      <w:pPr>
        <w:pStyle w:val="Tekstpodstawowy2"/>
        <w:numPr>
          <w:ilvl w:val="0"/>
          <w:numId w:val="31"/>
        </w:numPr>
        <w:spacing w:line="276" w:lineRule="auto"/>
        <w:ind w:left="426" w:hanging="426"/>
        <w:jc w:val="left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Weryfikacja dokumentów polegać będzie na sprawdzeniu na próbie minimum 5% pozycji wydatków rozliczanych w zestawieniu wydatków, o którym mowa ust. 3 pkt 3</w:t>
      </w:r>
      <w:r w:rsidR="00860F4D" w:rsidRPr="00B74BFC">
        <w:rPr>
          <w:rFonts w:asciiTheme="minorHAnsi" w:hAnsiTheme="minorHAnsi" w:cstheme="minorHAnsi"/>
        </w:rPr>
        <w:t>,</w:t>
      </w:r>
      <w:r w:rsidRPr="00B74BFC">
        <w:rPr>
          <w:rFonts w:asciiTheme="minorHAnsi" w:hAnsiTheme="minorHAnsi" w:cstheme="minorHAnsi"/>
        </w:rPr>
        <w:t xml:space="preserve"> faktur lub dokumentów o równoważnej wartości dowodowej (próba 5% stanowi nie mniej niż 3 i nie więcej niż 10 pozycji). </w:t>
      </w:r>
    </w:p>
    <w:p w:rsidR="00365A48" w:rsidRPr="00B74BFC" w:rsidRDefault="00365A48" w:rsidP="009A2076">
      <w:pPr>
        <w:pStyle w:val="Tekstpodstawowy2"/>
        <w:numPr>
          <w:ilvl w:val="0"/>
          <w:numId w:val="31"/>
        </w:numPr>
        <w:spacing w:line="276" w:lineRule="auto"/>
        <w:ind w:left="426" w:hanging="426"/>
        <w:jc w:val="left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W przypadku błędów lub niewystarczających informacji w sprawozdaniu </w:t>
      </w:r>
      <w:proofErr w:type="spellStart"/>
      <w:r w:rsidRPr="00B74BFC">
        <w:rPr>
          <w:rFonts w:asciiTheme="minorHAnsi" w:hAnsiTheme="minorHAnsi" w:cstheme="minorHAnsi"/>
        </w:rPr>
        <w:t>Grantodawca</w:t>
      </w:r>
      <w:proofErr w:type="spellEnd"/>
      <w:r w:rsidRPr="00B74BFC">
        <w:rPr>
          <w:rFonts w:asciiTheme="minorHAnsi" w:hAnsiTheme="minorHAnsi" w:cstheme="minorHAnsi"/>
        </w:rPr>
        <w:t xml:space="preserve"> wzywa </w:t>
      </w:r>
      <w:proofErr w:type="spellStart"/>
      <w:r w:rsidRPr="00B74BFC">
        <w:rPr>
          <w:rFonts w:asciiTheme="minorHAnsi" w:hAnsiTheme="minorHAnsi" w:cstheme="minorHAnsi"/>
        </w:rPr>
        <w:t>Grantobiorcę</w:t>
      </w:r>
      <w:proofErr w:type="spellEnd"/>
      <w:r w:rsidRPr="00B74BFC">
        <w:rPr>
          <w:rFonts w:asciiTheme="minorHAnsi" w:hAnsiTheme="minorHAnsi" w:cstheme="minorHAnsi"/>
        </w:rPr>
        <w:t xml:space="preserve"> do złożenia korekty sprawozdania. </w:t>
      </w:r>
    </w:p>
    <w:p w:rsidR="00365A48" w:rsidRPr="00B74BFC" w:rsidRDefault="00365A48" w:rsidP="009A2076">
      <w:pPr>
        <w:pStyle w:val="Tekstpodstawowy2"/>
        <w:numPr>
          <w:ilvl w:val="0"/>
          <w:numId w:val="31"/>
        </w:numPr>
        <w:spacing w:line="276" w:lineRule="auto"/>
        <w:ind w:left="426" w:hanging="426"/>
        <w:jc w:val="left"/>
        <w:rPr>
          <w:rFonts w:asciiTheme="minorHAnsi" w:hAnsiTheme="minorHAnsi" w:cstheme="minorHAnsi"/>
        </w:rPr>
      </w:pPr>
      <w:proofErr w:type="spellStart"/>
      <w:r w:rsidRPr="00B74BFC">
        <w:rPr>
          <w:rFonts w:asciiTheme="minorHAnsi" w:hAnsiTheme="minorHAnsi" w:cstheme="minorHAnsi"/>
        </w:rPr>
        <w:t>Grantobiorca</w:t>
      </w:r>
      <w:proofErr w:type="spellEnd"/>
      <w:r w:rsidRPr="00B74BFC">
        <w:rPr>
          <w:rFonts w:asciiTheme="minorHAnsi" w:hAnsiTheme="minorHAnsi" w:cstheme="minorHAnsi"/>
        </w:rPr>
        <w:t xml:space="preserve"> może złożyć korektę sprawozdania z własnej inicjatywy w terminie 3 dni od daty złożenia sprawozdania za dany okres.</w:t>
      </w:r>
    </w:p>
    <w:p w:rsidR="00365A48" w:rsidRPr="00B74BFC" w:rsidRDefault="00365A48" w:rsidP="009A2076">
      <w:pPr>
        <w:pStyle w:val="Tekstpodstawowy2"/>
        <w:numPr>
          <w:ilvl w:val="0"/>
          <w:numId w:val="31"/>
        </w:numPr>
        <w:spacing w:line="276" w:lineRule="auto"/>
        <w:ind w:left="426" w:hanging="426"/>
        <w:jc w:val="left"/>
        <w:rPr>
          <w:rFonts w:asciiTheme="minorHAnsi" w:hAnsiTheme="minorHAnsi" w:cstheme="minorHAnsi"/>
        </w:rPr>
      </w:pPr>
      <w:proofErr w:type="spellStart"/>
      <w:r w:rsidRPr="00B74BFC">
        <w:rPr>
          <w:rFonts w:asciiTheme="minorHAnsi" w:hAnsiTheme="minorHAnsi" w:cstheme="minorHAnsi"/>
        </w:rPr>
        <w:t>Grantodawca</w:t>
      </w:r>
      <w:proofErr w:type="spellEnd"/>
      <w:r w:rsidRPr="00B74BFC">
        <w:rPr>
          <w:rFonts w:asciiTheme="minorHAnsi" w:hAnsiTheme="minorHAnsi" w:cstheme="minorHAnsi"/>
        </w:rPr>
        <w:t xml:space="preserve"> informuje </w:t>
      </w:r>
      <w:proofErr w:type="spellStart"/>
      <w:r w:rsidRPr="00B74BFC">
        <w:rPr>
          <w:rFonts w:asciiTheme="minorHAnsi" w:hAnsiTheme="minorHAnsi" w:cstheme="minorHAnsi"/>
        </w:rPr>
        <w:t>Grantobiorcę</w:t>
      </w:r>
      <w:proofErr w:type="spellEnd"/>
      <w:r w:rsidRPr="00B74BFC">
        <w:rPr>
          <w:rFonts w:asciiTheme="minorHAnsi" w:hAnsiTheme="minorHAnsi" w:cstheme="minorHAnsi"/>
        </w:rPr>
        <w:t xml:space="preserve"> o zatwierdzeniu sprawozdania po zakończeniu weryfikacji dokumentów przedstawionych przez </w:t>
      </w:r>
      <w:proofErr w:type="spellStart"/>
      <w:r w:rsidRPr="00B74BFC">
        <w:rPr>
          <w:rFonts w:asciiTheme="minorHAnsi" w:hAnsiTheme="minorHAnsi" w:cstheme="minorHAnsi"/>
        </w:rPr>
        <w:t>Grantobiorcę</w:t>
      </w:r>
      <w:proofErr w:type="spellEnd"/>
      <w:r w:rsidRPr="00B74BFC">
        <w:rPr>
          <w:rFonts w:asciiTheme="minorHAnsi" w:hAnsiTheme="minorHAnsi" w:cstheme="minorHAnsi"/>
        </w:rPr>
        <w:t xml:space="preserve"> i stwierdzeniu prawidłowości rozliczenia realizacji Grantu za okres objęty sprawozdaniem częściowym lub końcowym.</w:t>
      </w:r>
    </w:p>
    <w:p w:rsidR="00365A48" w:rsidRPr="00B74BFC" w:rsidRDefault="00365A48" w:rsidP="009A2076">
      <w:pPr>
        <w:pStyle w:val="Tekstpodstawowy2"/>
        <w:numPr>
          <w:ilvl w:val="0"/>
          <w:numId w:val="31"/>
        </w:numPr>
        <w:spacing w:line="276" w:lineRule="auto"/>
        <w:ind w:left="426" w:hanging="426"/>
        <w:jc w:val="left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W przypadku niezłożenia sprawozdania, o którym mowa w ust. 1, </w:t>
      </w:r>
      <w:proofErr w:type="spellStart"/>
      <w:r w:rsidRPr="00B74BFC">
        <w:rPr>
          <w:rFonts w:asciiTheme="minorHAnsi" w:hAnsiTheme="minorHAnsi" w:cstheme="minorHAnsi"/>
        </w:rPr>
        <w:t>Grantodawca</w:t>
      </w:r>
      <w:proofErr w:type="spellEnd"/>
      <w:r w:rsidRPr="00B74BFC">
        <w:rPr>
          <w:rFonts w:asciiTheme="minorHAnsi" w:hAnsiTheme="minorHAnsi" w:cstheme="minorHAnsi"/>
        </w:rPr>
        <w:t xml:space="preserve"> wzywa pisemnie </w:t>
      </w:r>
      <w:proofErr w:type="spellStart"/>
      <w:r w:rsidRPr="00B74BFC">
        <w:rPr>
          <w:rFonts w:asciiTheme="minorHAnsi" w:hAnsiTheme="minorHAnsi" w:cstheme="minorHAnsi"/>
          <w:bCs/>
        </w:rPr>
        <w:t>Grantobiorcę</w:t>
      </w:r>
      <w:proofErr w:type="spellEnd"/>
      <w:r w:rsidRPr="00B74BFC">
        <w:rPr>
          <w:rFonts w:asciiTheme="minorHAnsi" w:hAnsiTheme="minorHAnsi" w:cstheme="minorHAnsi"/>
        </w:rPr>
        <w:t xml:space="preserve"> do jego złożenia w terminie wskazanym w wezwaniu.</w:t>
      </w:r>
    </w:p>
    <w:p w:rsidR="00365A48" w:rsidRPr="00B74BFC" w:rsidRDefault="00365A48" w:rsidP="009A2076">
      <w:pPr>
        <w:pStyle w:val="Tekstpodstawowy2"/>
        <w:numPr>
          <w:ilvl w:val="0"/>
          <w:numId w:val="31"/>
        </w:numPr>
        <w:spacing w:line="276" w:lineRule="auto"/>
        <w:ind w:left="426" w:hanging="426"/>
        <w:jc w:val="left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Niezastosowanie się do wezwania, o którym mowa w ust. 6, 8 lub 11, może być podstawą do natychmiastowego rozwiązania umowy przez Zleceniodawcę.</w:t>
      </w:r>
    </w:p>
    <w:p w:rsidR="00365A48" w:rsidRPr="00B74BFC" w:rsidRDefault="00365A48" w:rsidP="009A2076">
      <w:pPr>
        <w:pStyle w:val="Tekstpodstawowy2"/>
        <w:numPr>
          <w:ilvl w:val="0"/>
          <w:numId w:val="31"/>
        </w:numPr>
        <w:spacing w:line="276" w:lineRule="auto"/>
        <w:ind w:left="426" w:hanging="426"/>
        <w:jc w:val="left"/>
        <w:rPr>
          <w:rFonts w:asciiTheme="minorHAnsi" w:hAnsiTheme="minorHAnsi" w:cstheme="minorHAnsi"/>
        </w:rPr>
      </w:pPr>
      <w:proofErr w:type="spellStart"/>
      <w:r w:rsidRPr="00B74BFC">
        <w:rPr>
          <w:rFonts w:asciiTheme="minorHAnsi" w:hAnsiTheme="minorHAnsi" w:cstheme="minorHAnsi"/>
        </w:rPr>
        <w:t>Grantodawca</w:t>
      </w:r>
      <w:proofErr w:type="spellEnd"/>
      <w:r w:rsidRPr="00B74BFC">
        <w:rPr>
          <w:rFonts w:asciiTheme="minorHAnsi" w:hAnsiTheme="minorHAnsi" w:cstheme="minorHAnsi"/>
        </w:rPr>
        <w:t xml:space="preserve"> ma prawo do rozpowszechniania informacji zawartych w sprawozdaniach składanych prze </w:t>
      </w:r>
      <w:proofErr w:type="spellStart"/>
      <w:r w:rsidRPr="00B74BFC">
        <w:rPr>
          <w:rFonts w:asciiTheme="minorHAnsi" w:hAnsiTheme="minorHAnsi" w:cstheme="minorHAnsi"/>
        </w:rPr>
        <w:t>Grantobiorcę</w:t>
      </w:r>
      <w:proofErr w:type="spellEnd"/>
      <w:r w:rsidRPr="00B74BFC">
        <w:rPr>
          <w:rFonts w:asciiTheme="minorHAnsi" w:hAnsiTheme="minorHAnsi" w:cstheme="minorHAnsi"/>
        </w:rPr>
        <w:t xml:space="preserve"> w celu upowszechniania efektów realizacji Projektu. </w:t>
      </w:r>
    </w:p>
    <w:p w:rsidR="00365A48" w:rsidRPr="00B74BFC" w:rsidRDefault="00365A48" w:rsidP="009A2076">
      <w:pPr>
        <w:pStyle w:val="Nagwek2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B74BFC">
        <w:rPr>
          <w:rFonts w:asciiTheme="minorHAnsi" w:hAnsiTheme="minorHAnsi" w:cstheme="minorHAnsi"/>
          <w:b/>
          <w:color w:val="auto"/>
          <w:sz w:val="24"/>
          <w:szCs w:val="24"/>
        </w:rPr>
        <w:t>§ 8 Zwrot środków finansowych</w:t>
      </w:r>
    </w:p>
    <w:p w:rsidR="00365A48" w:rsidRPr="00B74BFC" w:rsidRDefault="00365A48" w:rsidP="009A2076">
      <w:pPr>
        <w:pStyle w:val="Tekstpodstawowy2"/>
        <w:numPr>
          <w:ilvl w:val="3"/>
          <w:numId w:val="10"/>
        </w:numPr>
        <w:spacing w:line="276" w:lineRule="auto"/>
        <w:ind w:left="426" w:hanging="426"/>
        <w:jc w:val="left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Przyznane środki finansowe </w:t>
      </w:r>
      <w:proofErr w:type="spellStart"/>
      <w:r w:rsidRPr="00B74BFC">
        <w:rPr>
          <w:rFonts w:asciiTheme="minorHAnsi" w:hAnsiTheme="minorHAnsi" w:cstheme="minorHAnsi"/>
          <w:bCs/>
        </w:rPr>
        <w:t>Grantobiorca</w:t>
      </w:r>
      <w:proofErr w:type="spellEnd"/>
      <w:r w:rsidRPr="00B74BFC">
        <w:rPr>
          <w:rFonts w:asciiTheme="minorHAnsi" w:hAnsiTheme="minorHAnsi" w:cstheme="minorHAnsi"/>
        </w:rPr>
        <w:t xml:space="preserve"> jest zobowiązany wykorzystać w terminie określonym w § 5 ust. 1.</w:t>
      </w:r>
    </w:p>
    <w:p w:rsidR="00365A48" w:rsidRPr="00B74BFC" w:rsidRDefault="00365A48" w:rsidP="009A2076">
      <w:pPr>
        <w:pStyle w:val="Tekstpodstawowy2"/>
        <w:numPr>
          <w:ilvl w:val="3"/>
          <w:numId w:val="10"/>
        </w:numPr>
        <w:spacing w:line="276" w:lineRule="auto"/>
        <w:ind w:left="426" w:hanging="426"/>
        <w:jc w:val="left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Niewykorzystane środki finansowe </w:t>
      </w:r>
      <w:proofErr w:type="spellStart"/>
      <w:r w:rsidRPr="00B74BFC">
        <w:rPr>
          <w:rFonts w:asciiTheme="minorHAnsi" w:hAnsiTheme="minorHAnsi" w:cstheme="minorHAnsi"/>
          <w:bCs/>
        </w:rPr>
        <w:t>Grantobiorca</w:t>
      </w:r>
      <w:proofErr w:type="spellEnd"/>
      <w:r w:rsidRPr="00B74BFC">
        <w:rPr>
          <w:rFonts w:asciiTheme="minorHAnsi" w:hAnsiTheme="minorHAnsi" w:cstheme="minorHAnsi"/>
        </w:rPr>
        <w:t xml:space="preserve"> jest zobowiązany zwrócić w terminie </w:t>
      </w:r>
      <w:r w:rsidRPr="00B74BFC">
        <w:rPr>
          <w:rFonts w:asciiTheme="minorHAnsi" w:hAnsiTheme="minorHAnsi" w:cstheme="minorHAnsi"/>
        </w:rPr>
        <w:br/>
        <w:t>15 dni od dnia zakończenia terminu ponoszenia wydatków w ramach Grantu, określonego w § 5 ust. 4.</w:t>
      </w:r>
    </w:p>
    <w:p w:rsidR="00365A48" w:rsidRPr="00B74BFC" w:rsidRDefault="00365A48" w:rsidP="009A2076">
      <w:pPr>
        <w:pStyle w:val="Tekstpodstawowy2"/>
        <w:numPr>
          <w:ilvl w:val="3"/>
          <w:numId w:val="10"/>
        </w:numPr>
        <w:spacing w:line="276" w:lineRule="auto"/>
        <w:ind w:left="426" w:hanging="426"/>
        <w:jc w:val="left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Niewykorzystane środki finansowe podlegają zwrotowi na rachunek bankowy Urzędu Marszałkowskiego Województwa Pomorskiego:</w:t>
      </w:r>
    </w:p>
    <w:p w:rsidR="00183FFD" w:rsidRPr="00B74BFC" w:rsidRDefault="00365A48" w:rsidP="009A2076">
      <w:pPr>
        <w:pStyle w:val="Tekstpodstawowy"/>
        <w:spacing w:after="0" w:line="276" w:lineRule="auto"/>
        <w:ind w:left="426"/>
        <w:rPr>
          <w:rFonts w:asciiTheme="minorHAnsi" w:hAnsiTheme="minorHAnsi" w:cstheme="minorHAnsi"/>
          <w:iCs/>
        </w:rPr>
      </w:pPr>
      <w:r w:rsidRPr="00B74BFC">
        <w:rPr>
          <w:rFonts w:asciiTheme="minorHAnsi" w:hAnsiTheme="minorHAnsi" w:cstheme="minorHAnsi"/>
          <w:iCs/>
        </w:rPr>
        <w:t xml:space="preserve">nr rachunku: </w:t>
      </w:r>
      <w:r w:rsidRPr="00B74BFC">
        <w:rPr>
          <w:rFonts w:asciiTheme="minorHAnsi" w:hAnsiTheme="minorHAnsi" w:cstheme="minorHAnsi"/>
          <w:b/>
          <w:iCs/>
        </w:rPr>
        <w:t>71 1020 1811 0000 0702 0424 4059</w:t>
      </w:r>
      <w:r w:rsidRPr="00B74BFC">
        <w:rPr>
          <w:rFonts w:asciiTheme="minorHAnsi" w:hAnsiTheme="minorHAnsi" w:cstheme="minorHAnsi"/>
          <w:iCs/>
        </w:rPr>
        <w:t>.</w:t>
      </w:r>
    </w:p>
    <w:p w:rsidR="00365A48" w:rsidRPr="00B74BFC" w:rsidRDefault="00365A48" w:rsidP="009A2076">
      <w:pPr>
        <w:pStyle w:val="Tekstpodstawowy2"/>
        <w:numPr>
          <w:ilvl w:val="3"/>
          <w:numId w:val="10"/>
        </w:numPr>
        <w:spacing w:line="276" w:lineRule="auto"/>
        <w:ind w:left="426" w:hanging="426"/>
        <w:jc w:val="left"/>
        <w:rPr>
          <w:rFonts w:asciiTheme="minorHAnsi" w:eastAsiaTheme="minorHAnsi" w:hAnsiTheme="minorHAnsi" w:cstheme="minorHAnsi"/>
          <w:lang w:eastAsia="en-US"/>
        </w:rPr>
      </w:pPr>
      <w:proofErr w:type="spellStart"/>
      <w:r w:rsidRPr="00B74BFC">
        <w:rPr>
          <w:rFonts w:asciiTheme="minorHAnsi" w:hAnsiTheme="minorHAnsi" w:cstheme="minorHAnsi"/>
          <w:bCs/>
        </w:rPr>
        <w:t>Grantobiorca</w:t>
      </w:r>
      <w:proofErr w:type="spellEnd"/>
      <w:r w:rsidRPr="00B74BFC">
        <w:rPr>
          <w:rFonts w:asciiTheme="minorHAnsi" w:eastAsiaTheme="minorHAnsi" w:hAnsiTheme="minorHAnsi" w:cstheme="minorHAnsi"/>
          <w:lang w:eastAsia="en-US"/>
        </w:rPr>
        <w:t xml:space="preserve"> zobowiązany jest do zwrotu, w zależności od decyzji Grantodawcy, całości lub części otrzymanych środków w związku z nienależytym wykonaniem Umowy, w szczególności przypadku:</w:t>
      </w:r>
    </w:p>
    <w:p w:rsidR="00365A48" w:rsidRPr="00B74BFC" w:rsidRDefault="00365A48" w:rsidP="009A2076">
      <w:pPr>
        <w:pStyle w:val="Akapitzlist"/>
        <w:numPr>
          <w:ilvl w:val="0"/>
          <w:numId w:val="11"/>
        </w:numPr>
        <w:ind w:left="851" w:hanging="425"/>
        <w:rPr>
          <w:rFonts w:asciiTheme="minorHAnsi" w:hAnsiTheme="minorHAnsi" w:cstheme="minorHAnsi"/>
          <w:bCs/>
        </w:rPr>
      </w:pPr>
      <w:r w:rsidRPr="00B74BFC">
        <w:rPr>
          <w:rFonts w:asciiTheme="minorHAnsi" w:hAnsiTheme="minorHAnsi" w:cstheme="minorHAnsi"/>
          <w:bCs/>
        </w:rPr>
        <w:t>niezrealizowania zaplanowanych zadań lub nieosiągnięcia zaplanowanych obowiązkowych wskaźników produktu i rezultatu;</w:t>
      </w:r>
    </w:p>
    <w:p w:rsidR="00365A48" w:rsidRPr="00B74BFC" w:rsidRDefault="00365A48" w:rsidP="009A2076">
      <w:pPr>
        <w:pStyle w:val="Akapitzlist"/>
        <w:numPr>
          <w:ilvl w:val="0"/>
          <w:numId w:val="11"/>
        </w:numPr>
        <w:ind w:left="851" w:hanging="425"/>
        <w:rPr>
          <w:rFonts w:asciiTheme="minorHAnsi" w:hAnsiTheme="minorHAnsi" w:cstheme="minorHAnsi"/>
          <w:bCs/>
        </w:rPr>
      </w:pPr>
      <w:r w:rsidRPr="00B74BFC">
        <w:rPr>
          <w:rFonts w:asciiTheme="minorHAnsi" w:hAnsiTheme="minorHAnsi" w:cstheme="minorHAnsi"/>
          <w:bCs/>
        </w:rPr>
        <w:t xml:space="preserve">złożenia przez </w:t>
      </w:r>
      <w:proofErr w:type="spellStart"/>
      <w:r w:rsidRPr="00B74BFC">
        <w:rPr>
          <w:rFonts w:asciiTheme="minorHAnsi" w:hAnsiTheme="minorHAnsi" w:cstheme="minorHAnsi"/>
          <w:bCs/>
        </w:rPr>
        <w:t>Grantobiorcę</w:t>
      </w:r>
      <w:proofErr w:type="spellEnd"/>
      <w:r w:rsidRPr="00B74BFC">
        <w:rPr>
          <w:rFonts w:asciiTheme="minorHAnsi" w:hAnsiTheme="minorHAnsi" w:cstheme="minorHAnsi"/>
          <w:bCs/>
        </w:rPr>
        <w:t xml:space="preserve"> niezgodnego z prawdą oświadczenia na etapie wnioskowania o Grant;</w:t>
      </w:r>
    </w:p>
    <w:p w:rsidR="00365A48" w:rsidRPr="00B74BFC" w:rsidRDefault="00365A48" w:rsidP="009A2076">
      <w:pPr>
        <w:pStyle w:val="Akapitzlist"/>
        <w:numPr>
          <w:ilvl w:val="0"/>
          <w:numId w:val="11"/>
        </w:numPr>
        <w:ind w:left="851" w:hanging="425"/>
        <w:rPr>
          <w:rFonts w:asciiTheme="minorHAnsi" w:hAnsiTheme="minorHAnsi" w:cstheme="minorHAnsi"/>
          <w:bCs/>
        </w:rPr>
      </w:pPr>
      <w:r w:rsidRPr="00B74BFC">
        <w:rPr>
          <w:rFonts w:asciiTheme="minorHAnsi" w:hAnsiTheme="minorHAnsi" w:cstheme="minorHAnsi"/>
          <w:bCs/>
        </w:rPr>
        <w:t>niezgodnego z przeznaczeniem wykorzystania środków przekazanych na realizację Grantu;</w:t>
      </w:r>
    </w:p>
    <w:p w:rsidR="00365A48" w:rsidRPr="00B74BFC" w:rsidRDefault="00365A48" w:rsidP="009A2076">
      <w:pPr>
        <w:pStyle w:val="Akapitzlist"/>
        <w:numPr>
          <w:ilvl w:val="0"/>
          <w:numId w:val="11"/>
        </w:numPr>
        <w:ind w:left="851" w:hanging="425"/>
        <w:rPr>
          <w:rFonts w:asciiTheme="minorHAnsi" w:hAnsiTheme="minorHAnsi" w:cstheme="minorHAnsi"/>
          <w:bCs/>
        </w:rPr>
      </w:pPr>
      <w:r w:rsidRPr="00B74BFC">
        <w:rPr>
          <w:rFonts w:asciiTheme="minorHAnsi" w:hAnsiTheme="minorHAnsi" w:cstheme="minorHAnsi"/>
          <w:bCs/>
        </w:rPr>
        <w:lastRenderedPageBreak/>
        <w:t>podwójnego finansowania wydatków;</w:t>
      </w:r>
    </w:p>
    <w:p w:rsidR="00365A48" w:rsidRPr="00B74BFC" w:rsidRDefault="00365A48" w:rsidP="009A2076">
      <w:pPr>
        <w:pStyle w:val="Akapitzlist"/>
        <w:numPr>
          <w:ilvl w:val="0"/>
          <w:numId w:val="11"/>
        </w:numPr>
        <w:ind w:left="851" w:hanging="425"/>
        <w:rPr>
          <w:rFonts w:asciiTheme="minorHAnsi" w:hAnsiTheme="minorHAnsi" w:cstheme="minorHAnsi"/>
          <w:bCs/>
        </w:rPr>
      </w:pPr>
      <w:r w:rsidRPr="00B74BFC">
        <w:rPr>
          <w:rFonts w:asciiTheme="minorHAnsi" w:hAnsiTheme="minorHAnsi" w:cstheme="minorHAnsi"/>
          <w:bCs/>
        </w:rPr>
        <w:t xml:space="preserve">niezatwierdzenia przez </w:t>
      </w:r>
      <w:proofErr w:type="spellStart"/>
      <w:r w:rsidRPr="00B74BFC">
        <w:rPr>
          <w:rFonts w:asciiTheme="minorHAnsi" w:hAnsiTheme="minorHAnsi" w:cstheme="minorHAnsi"/>
          <w:bCs/>
        </w:rPr>
        <w:t>Grantodawcę</w:t>
      </w:r>
      <w:proofErr w:type="spellEnd"/>
      <w:r w:rsidRPr="00B74BFC">
        <w:rPr>
          <w:rFonts w:asciiTheme="minorHAnsi" w:hAnsiTheme="minorHAnsi" w:cstheme="minorHAnsi"/>
          <w:bCs/>
        </w:rPr>
        <w:t xml:space="preserve"> sprawozdania końcowego z realizacji Grantu;</w:t>
      </w:r>
    </w:p>
    <w:p w:rsidR="00365A48" w:rsidRPr="00B74BFC" w:rsidRDefault="00365A48" w:rsidP="009A2076">
      <w:pPr>
        <w:pStyle w:val="Akapitzlist"/>
        <w:numPr>
          <w:ilvl w:val="0"/>
          <w:numId w:val="11"/>
        </w:numPr>
        <w:ind w:left="851" w:hanging="425"/>
        <w:rPr>
          <w:rFonts w:asciiTheme="minorHAnsi" w:hAnsiTheme="minorHAnsi" w:cstheme="minorHAnsi"/>
          <w:bCs/>
        </w:rPr>
      </w:pPr>
      <w:r w:rsidRPr="00B74BFC">
        <w:rPr>
          <w:rFonts w:asciiTheme="minorHAnsi" w:hAnsiTheme="minorHAnsi" w:cstheme="minorHAnsi"/>
          <w:bCs/>
        </w:rPr>
        <w:t xml:space="preserve">rozwiązana Umowy przez </w:t>
      </w:r>
      <w:proofErr w:type="spellStart"/>
      <w:r w:rsidRPr="00B74BFC">
        <w:rPr>
          <w:rFonts w:asciiTheme="minorHAnsi" w:hAnsiTheme="minorHAnsi" w:cstheme="minorHAnsi"/>
          <w:bCs/>
        </w:rPr>
        <w:t>Grantodawcę</w:t>
      </w:r>
      <w:proofErr w:type="spellEnd"/>
      <w:r w:rsidRPr="00B74BFC">
        <w:rPr>
          <w:rFonts w:asciiTheme="minorHAnsi" w:hAnsiTheme="minorHAnsi" w:cstheme="minorHAnsi"/>
          <w:bCs/>
        </w:rPr>
        <w:t xml:space="preserve"> ze skutkiem natychmiastowym.</w:t>
      </w:r>
    </w:p>
    <w:p w:rsidR="00365A48" w:rsidRPr="00B74BFC" w:rsidRDefault="00365A48" w:rsidP="009A2076">
      <w:pPr>
        <w:pStyle w:val="Tekstpodstawowy2"/>
        <w:numPr>
          <w:ilvl w:val="3"/>
          <w:numId w:val="10"/>
        </w:numPr>
        <w:spacing w:line="276" w:lineRule="auto"/>
        <w:ind w:left="426" w:hanging="426"/>
        <w:jc w:val="left"/>
        <w:rPr>
          <w:rFonts w:asciiTheme="minorHAnsi" w:hAnsiTheme="minorHAnsi" w:cstheme="minorHAnsi"/>
          <w:b/>
        </w:rPr>
      </w:pPr>
      <w:r w:rsidRPr="00B74BFC">
        <w:rPr>
          <w:rFonts w:asciiTheme="minorHAnsi" w:hAnsiTheme="minorHAnsi" w:cstheme="minorHAnsi"/>
        </w:rPr>
        <w:t xml:space="preserve">W przypadku gdy z przyczyn leżących po stronie </w:t>
      </w:r>
      <w:proofErr w:type="spellStart"/>
      <w:r w:rsidRPr="00B74BFC">
        <w:rPr>
          <w:rFonts w:asciiTheme="minorHAnsi" w:hAnsiTheme="minorHAnsi" w:cstheme="minorHAnsi"/>
        </w:rPr>
        <w:t>Grantobiorcy</w:t>
      </w:r>
      <w:proofErr w:type="spellEnd"/>
      <w:r w:rsidRPr="00B74BFC">
        <w:rPr>
          <w:rFonts w:asciiTheme="minorHAnsi" w:hAnsiTheme="minorHAnsi" w:cstheme="minorHAnsi"/>
        </w:rPr>
        <w:t xml:space="preserve"> Instytucja Zarządzająca nałoży na </w:t>
      </w:r>
      <w:proofErr w:type="spellStart"/>
      <w:r w:rsidRPr="00B74BFC">
        <w:rPr>
          <w:rFonts w:asciiTheme="minorHAnsi" w:hAnsiTheme="minorHAnsi" w:cstheme="minorHAnsi"/>
        </w:rPr>
        <w:t>Grantodawcę</w:t>
      </w:r>
      <w:proofErr w:type="spellEnd"/>
      <w:r w:rsidRPr="00B74BFC">
        <w:rPr>
          <w:rFonts w:asciiTheme="minorHAnsi" w:hAnsiTheme="minorHAnsi" w:cstheme="minorHAnsi"/>
        </w:rPr>
        <w:t xml:space="preserve"> korektę finansową z tytułu niewłaściwego wykorzystania przez </w:t>
      </w:r>
      <w:proofErr w:type="spellStart"/>
      <w:r w:rsidRPr="00B74BFC">
        <w:rPr>
          <w:rFonts w:asciiTheme="minorHAnsi" w:hAnsiTheme="minorHAnsi" w:cstheme="minorHAnsi"/>
        </w:rPr>
        <w:t>Grantobiorcę</w:t>
      </w:r>
      <w:proofErr w:type="spellEnd"/>
      <w:r w:rsidRPr="00B74BFC">
        <w:rPr>
          <w:rFonts w:asciiTheme="minorHAnsi" w:hAnsiTheme="minorHAnsi" w:cstheme="minorHAnsi"/>
        </w:rPr>
        <w:t xml:space="preserve"> środków przekazanych na realizację Grantu, </w:t>
      </w:r>
      <w:proofErr w:type="spellStart"/>
      <w:r w:rsidRPr="00B74BFC">
        <w:rPr>
          <w:rFonts w:asciiTheme="minorHAnsi" w:hAnsiTheme="minorHAnsi" w:cstheme="minorHAnsi"/>
        </w:rPr>
        <w:t>Grantodawca</w:t>
      </w:r>
      <w:proofErr w:type="spellEnd"/>
      <w:r w:rsidRPr="00B74BFC">
        <w:rPr>
          <w:rFonts w:asciiTheme="minorHAnsi" w:hAnsiTheme="minorHAnsi" w:cstheme="minorHAnsi"/>
        </w:rPr>
        <w:t xml:space="preserve"> nałoży na </w:t>
      </w:r>
      <w:proofErr w:type="spellStart"/>
      <w:r w:rsidRPr="00B74BFC">
        <w:rPr>
          <w:rFonts w:asciiTheme="minorHAnsi" w:hAnsiTheme="minorHAnsi" w:cstheme="minorHAnsi"/>
        </w:rPr>
        <w:t>Grantobiorcę</w:t>
      </w:r>
      <w:proofErr w:type="spellEnd"/>
      <w:r w:rsidRPr="00B74BFC">
        <w:rPr>
          <w:rFonts w:asciiTheme="minorHAnsi" w:hAnsiTheme="minorHAnsi" w:cstheme="minorHAnsi"/>
        </w:rPr>
        <w:t xml:space="preserve"> korektę finansową w wysokości odpowiadającej kwocie korekty finansowej nałożonej przez Instytucję Zarządzającą na </w:t>
      </w:r>
      <w:proofErr w:type="spellStart"/>
      <w:r w:rsidRPr="00B74BFC">
        <w:rPr>
          <w:rFonts w:asciiTheme="minorHAnsi" w:hAnsiTheme="minorHAnsi" w:cstheme="minorHAnsi"/>
        </w:rPr>
        <w:t>Grantodawcę</w:t>
      </w:r>
      <w:proofErr w:type="spellEnd"/>
      <w:r w:rsidRPr="00B74BFC">
        <w:rPr>
          <w:rFonts w:asciiTheme="minorHAnsi" w:hAnsiTheme="minorHAnsi" w:cstheme="minorHAnsi"/>
        </w:rPr>
        <w:t>.</w:t>
      </w:r>
    </w:p>
    <w:p w:rsidR="00365A48" w:rsidRPr="00B74BFC" w:rsidRDefault="00365A48" w:rsidP="009A2076">
      <w:pPr>
        <w:pStyle w:val="Tekstpodstawowy2"/>
        <w:numPr>
          <w:ilvl w:val="3"/>
          <w:numId w:val="10"/>
        </w:numPr>
        <w:spacing w:line="276" w:lineRule="auto"/>
        <w:ind w:left="426" w:hanging="426"/>
        <w:jc w:val="left"/>
        <w:rPr>
          <w:rFonts w:asciiTheme="minorHAnsi" w:hAnsiTheme="minorHAnsi" w:cstheme="minorHAnsi"/>
        </w:rPr>
      </w:pPr>
      <w:proofErr w:type="spellStart"/>
      <w:r w:rsidRPr="00B74BFC">
        <w:rPr>
          <w:rFonts w:asciiTheme="minorHAnsi" w:hAnsiTheme="minorHAnsi" w:cstheme="minorHAnsi"/>
        </w:rPr>
        <w:t>Grantobiorca</w:t>
      </w:r>
      <w:proofErr w:type="spellEnd"/>
      <w:r w:rsidRPr="00B74BFC">
        <w:rPr>
          <w:rFonts w:asciiTheme="minorHAnsi" w:hAnsiTheme="minorHAnsi" w:cstheme="minorHAnsi"/>
        </w:rPr>
        <w:t>, na pisemne wezwanie Grantodawcy, zwraca środki finansowe w całości lub w części wraz z odsetkami liczonymi jak dla zaległości podatkowych od dnia przekazania środków finansowych, w terminie 14 dni kalendarzowych od dnia doręczenia wezwania do zwrotu na rachunek bankowy Grantodawcy.</w:t>
      </w:r>
    </w:p>
    <w:p w:rsidR="00365A48" w:rsidRPr="00B74BFC" w:rsidRDefault="00365A48" w:rsidP="009A2076">
      <w:pPr>
        <w:pStyle w:val="Tekstpodstawowy2"/>
        <w:numPr>
          <w:ilvl w:val="3"/>
          <w:numId w:val="10"/>
        </w:numPr>
        <w:spacing w:line="276" w:lineRule="auto"/>
        <w:ind w:left="426" w:hanging="426"/>
        <w:jc w:val="left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W przypadku gdy </w:t>
      </w:r>
      <w:proofErr w:type="spellStart"/>
      <w:r w:rsidRPr="00B74BFC">
        <w:rPr>
          <w:rFonts w:asciiTheme="minorHAnsi" w:hAnsiTheme="minorHAnsi" w:cstheme="minorHAnsi"/>
        </w:rPr>
        <w:t>Grantobiorca</w:t>
      </w:r>
      <w:proofErr w:type="spellEnd"/>
      <w:r w:rsidRPr="00B74BFC">
        <w:rPr>
          <w:rFonts w:asciiTheme="minorHAnsi" w:hAnsiTheme="minorHAnsi" w:cstheme="minorHAnsi"/>
        </w:rPr>
        <w:t xml:space="preserve"> nie dokona zwrotu, o którym mowa w ust. 6, w </w:t>
      </w:r>
      <w:r w:rsidR="00D81129" w:rsidRPr="00B74BFC">
        <w:rPr>
          <w:rFonts w:asciiTheme="minorHAnsi" w:hAnsiTheme="minorHAnsi" w:cstheme="minorHAnsi"/>
        </w:rPr>
        <w:t> </w:t>
      </w:r>
      <w:r w:rsidRPr="00B74BFC">
        <w:rPr>
          <w:rFonts w:asciiTheme="minorHAnsi" w:hAnsiTheme="minorHAnsi" w:cstheme="minorHAnsi"/>
        </w:rPr>
        <w:t xml:space="preserve">wyznaczonym terminie od środków finansowych podlegających zwrotowi naliczane będą odsetki, jak od zaległości podatkowych od dnia przekazania środków finansowych, a </w:t>
      </w:r>
      <w:r w:rsidR="00D81129" w:rsidRPr="00B74BFC">
        <w:rPr>
          <w:rFonts w:asciiTheme="minorHAnsi" w:hAnsiTheme="minorHAnsi" w:cstheme="minorHAnsi"/>
        </w:rPr>
        <w:t> </w:t>
      </w:r>
      <w:proofErr w:type="spellStart"/>
      <w:r w:rsidRPr="00B74BFC">
        <w:rPr>
          <w:rFonts w:asciiTheme="minorHAnsi" w:hAnsiTheme="minorHAnsi" w:cstheme="minorHAnsi"/>
        </w:rPr>
        <w:t>Grantodawca</w:t>
      </w:r>
      <w:proofErr w:type="spellEnd"/>
      <w:r w:rsidRPr="00B74BFC">
        <w:rPr>
          <w:rFonts w:asciiTheme="minorHAnsi" w:hAnsiTheme="minorHAnsi" w:cstheme="minorHAnsi"/>
        </w:rPr>
        <w:t xml:space="preserve"> podejmie przewidziane prawem czynności zmierzające do odzyskania środków finansowych.</w:t>
      </w:r>
    </w:p>
    <w:p w:rsidR="00365A48" w:rsidRPr="00B74BFC" w:rsidRDefault="00365A48" w:rsidP="009A2076">
      <w:pPr>
        <w:pStyle w:val="Tekstpodstawowy2"/>
        <w:numPr>
          <w:ilvl w:val="3"/>
          <w:numId w:val="10"/>
        </w:numPr>
        <w:spacing w:line="276" w:lineRule="auto"/>
        <w:ind w:left="426" w:hanging="426"/>
        <w:jc w:val="left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Koszty czynności zmierzających do odzyskania nieprawidłowo wykorzystanych środków obciążają </w:t>
      </w:r>
      <w:proofErr w:type="spellStart"/>
      <w:r w:rsidRPr="00B74BFC">
        <w:rPr>
          <w:rFonts w:asciiTheme="minorHAnsi" w:hAnsiTheme="minorHAnsi" w:cstheme="minorHAnsi"/>
        </w:rPr>
        <w:t>Grantobiorcę</w:t>
      </w:r>
      <w:proofErr w:type="spellEnd"/>
      <w:r w:rsidRPr="00B74BFC">
        <w:rPr>
          <w:rFonts w:asciiTheme="minorHAnsi" w:hAnsiTheme="minorHAnsi" w:cstheme="minorHAnsi"/>
        </w:rPr>
        <w:t xml:space="preserve">. </w:t>
      </w:r>
    </w:p>
    <w:p w:rsidR="00365A48" w:rsidRPr="00B74BFC" w:rsidRDefault="00365A48" w:rsidP="009A2076">
      <w:pPr>
        <w:pStyle w:val="Tekstpodstawowy2"/>
        <w:numPr>
          <w:ilvl w:val="3"/>
          <w:numId w:val="10"/>
        </w:numPr>
        <w:spacing w:line="276" w:lineRule="auto"/>
        <w:ind w:left="426" w:hanging="426"/>
        <w:jc w:val="left"/>
        <w:rPr>
          <w:rFonts w:asciiTheme="minorHAnsi" w:hAnsiTheme="minorHAnsi" w:cstheme="minorHAnsi"/>
          <w:b/>
        </w:rPr>
      </w:pPr>
      <w:r w:rsidRPr="00B74BFC">
        <w:rPr>
          <w:rFonts w:asciiTheme="minorHAnsi" w:hAnsiTheme="minorHAnsi" w:cstheme="minorHAnsi"/>
        </w:rPr>
        <w:t xml:space="preserve">Odsetki, o których mowa w ust. 6 i 7 naliczane są zgodnie z art. 207 ust. 1 ustawy </w:t>
      </w:r>
      <w:r w:rsidRPr="00B74BFC">
        <w:rPr>
          <w:rFonts w:asciiTheme="minorHAnsi" w:hAnsiTheme="minorHAnsi" w:cstheme="minorHAnsi"/>
        </w:rPr>
        <w:br/>
        <w:t>o finansach publicznych.</w:t>
      </w:r>
    </w:p>
    <w:p w:rsidR="00365A48" w:rsidRPr="00B74BFC" w:rsidRDefault="00365A48" w:rsidP="009A2076">
      <w:pPr>
        <w:pStyle w:val="Tekstpodstawowy2"/>
        <w:numPr>
          <w:ilvl w:val="3"/>
          <w:numId w:val="10"/>
        </w:numPr>
        <w:spacing w:line="276" w:lineRule="auto"/>
        <w:ind w:left="426" w:hanging="426"/>
        <w:jc w:val="left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Zwrot środków z tytułu odsetek bankowych od Grantobiorców będących jednostkami samorządu terytorialnego regulują przepisy powszechnie obowiązującego prawa.</w:t>
      </w:r>
    </w:p>
    <w:p w:rsidR="00365A48" w:rsidRPr="00B74BFC" w:rsidRDefault="00365A48" w:rsidP="009A2076">
      <w:pPr>
        <w:pStyle w:val="Nagwek2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B74BFC">
        <w:rPr>
          <w:rFonts w:asciiTheme="minorHAnsi" w:hAnsiTheme="minorHAnsi" w:cstheme="minorHAnsi"/>
          <w:b/>
          <w:color w:val="auto"/>
          <w:sz w:val="24"/>
          <w:szCs w:val="24"/>
        </w:rPr>
        <w:t>§ 9 Kontrola i monitoring</w:t>
      </w:r>
    </w:p>
    <w:p w:rsidR="00365A48" w:rsidRPr="00B74BFC" w:rsidRDefault="00365A48" w:rsidP="009A2076">
      <w:pPr>
        <w:numPr>
          <w:ilvl w:val="0"/>
          <w:numId w:val="9"/>
        </w:numPr>
        <w:tabs>
          <w:tab w:val="clear" w:pos="357"/>
        </w:tabs>
        <w:ind w:left="426" w:hanging="426"/>
        <w:rPr>
          <w:rFonts w:asciiTheme="minorHAnsi" w:hAnsiTheme="minorHAnsi" w:cstheme="minorHAnsi"/>
        </w:rPr>
      </w:pPr>
      <w:proofErr w:type="spellStart"/>
      <w:r w:rsidRPr="00B74BFC">
        <w:rPr>
          <w:rFonts w:asciiTheme="minorHAnsi" w:hAnsiTheme="minorHAnsi" w:cstheme="minorHAnsi"/>
        </w:rPr>
        <w:t>Grantobiorca</w:t>
      </w:r>
      <w:proofErr w:type="spellEnd"/>
      <w:r w:rsidRPr="00B74BFC">
        <w:rPr>
          <w:rFonts w:asciiTheme="minorHAnsi" w:hAnsiTheme="minorHAnsi" w:cstheme="minorHAnsi"/>
        </w:rPr>
        <w:t xml:space="preserve"> zobowiązuje się poddać kontroli i monitoringowi dokonywanym przez </w:t>
      </w:r>
      <w:proofErr w:type="spellStart"/>
      <w:r w:rsidRPr="00B74BFC">
        <w:rPr>
          <w:rFonts w:asciiTheme="minorHAnsi" w:hAnsiTheme="minorHAnsi" w:cstheme="minorHAnsi"/>
        </w:rPr>
        <w:t>Grantodawcę</w:t>
      </w:r>
      <w:proofErr w:type="spellEnd"/>
      <w:r w:rsidRPr="00B74BFC">
        <w:rPr>
          <w:rFonts w:asciiTheme="minorHAnsi" w:hAnsiTheme="minorHAnsi" w:cstheme="minorHAnsi"/>
        </w:rPr>
        <w:t>, Instytucję Zarządzającą oraz inne podmioty uprawnione do przeprowadzenia kontroli, w zakresie prawidłowości realizacji Grantu.</w:t>
      </w:r>
    </w:p>
    <w:p w:rsidR="00365A48" w:rsidRPr="00B74BFC" w:rsidRDefault="00365A48" w:rsidP="009A2076">
      <w:pPr>
        <w:numPr>
          <w:ilvl w:val="0"/>
          <w:numId w:val="9"/>
        </w:numPr>
        <w:tabs>
          <w:tab w:val="clear" w:pos="357"/>
        </w:tabs>
        <w:ind w:left="426" w:hanging="426"/>
        <w:rPr>
          <w:rFonts w:asciiTheme="minorHAnsi" w:hAnsiTheme="minorHAnsi" w:cstheme="minorHAnsi"/>
        </w:rPr>
      </w:pPr>
      <w:proofErr w:type="spellStart"/>
      <w:r w:rsidRPr="00B74BFC">
        <w:rPr>
          <w:rFonts w:asciiTheme="minorHAnsi" w:hAnsiTheme="minorHAnsi" w:cstheme="minorHAnsi"/>
        </w:rPr>
        <w:t>Grantodawca</w:t>
      </w:r>
      <w:proofErr w:type="spellEnd"/>
      <w:r w:rsidRPr="00B74BFC">
        <w:rPr>
          <w:rFonts w:asciiTheme="minorHAnsi" w:hAnsiTheme="minorHAnsi" w:cstheme="minorHAnsi"/>
        </w:rPr>
        <w:t xml:space="preserve"> lub podmiot</w:t>
      </w:r>
      <w:r w:rsidR="006C5A45" w:rsidRPr="00B74BFC">
        <w:rPr>
          <w:rFonts w:asciiTheme="minorHAnsi" w:hAnsiTheme="minorHAnsi" w:cstheme="minorHAnsi"/>
        </w:rPr>
        <w:t>y</w:t>
      </w:r>
      <w:r w:rsidRPr="00B74BFC">
        <w:rPr>
          <w:rFonts w:asciiTheme="minorHAnsi" w:hAnsiTheme="minorHAnsi" w:cstheme="minorHAnsi"/>
        </w:rPr>
        <w:t xml:space="preserve"> wskazan</w:t>
      </w:r>
      <w:r w:rsidR="006C5A45" w:rsidRPr="00B74BFC">
        <w:rPr>
          <w:rFonts w:asciiTheme="minorHAnsi" w:hAnsiTheme="minorHAnsi" w:cstheme="minorHAnsi"/>
        </w:rPr>
        <w:t>e</w:t>
      </w:r>
      <w:r w:rsidRPr="00B74BFC">
        <w:rPr>
          <w:rFonts w:asciiTheme="minorHAnsi" w:hAnsiTheme="minorHAnsi" w:cstheme="minorHAnsi"/>
        </w:rPr>
        <w:t xml:space="preserve"> w ust. 1 kontroluj</w:t>
      </w:r>
      <w:r w:rsidR="00980AFD" w:rsidRPr="00B74BFC">
        <w:rPr>
          <w:rFonts w:asciiTheme="minorHAnsi" w:hAnsiTheme="minorHAnsi" w:cstheme="minorHAnsi"/>
        </w:rPr>
        <w:t>ą</w:t>
      </w:r>
      <w:r w:rsidRPr="00B74BFC">
        <w:rPr>
          <w:rFonts w:asciiTheme="minorHAnsi" w:hAnsiTheme="minorHAnsi" w:cstheme="minorHAnsi"/>
        </w:rPr>
        <w:t xml:space="preserve"> prawidłowość realizacji Grantu przez </w:t>
      </w:r>
      <w:proofErr w:type="spellStart"/>
      <w:r w:rsidRPr="00B74BFC">
        <w:rPr>
          <w:rFonts w:asciiTheme="minorHAnsi" w:hAnsiTheme="minorHAnsi" w:cstheme="minorHAnsi"/>
        </w:rPr>
        <w:t>Grantobiorcę</w:t>
      </w:r>
      <w:proofErr w:type="spellEnd"/>
      <w:r w:rsidRPr="00B74BFC">
        <w:rPr>
          <w:rFonts w:asciiTheme="minorHAnsi" w:hAnsiTheme="minorHAnsi" w:cstheme="minorHAnsi"/>
        </w:rPr>
        <w:t xml:space="preserve"> w zakresie wydatkowania środków przekazanych w ramach Grantu. Kontrola będzie przeprowadzona w sytuacji wystąpienia wątpliwości Grantodawcy co do prawidłowości realizacji grantu lub przedstawionego zestawienia wydatków. Kontrola może być przeprowadzona w toku realizacji zadania oraz po jego zakończeniu do czasu ustania zobowiązania przez cały okres przechowywania dokumentacji.</w:t>
      </w:r>
    </w:p>
    <w:p w:rsidR="00365A48" w:rsidRPr="00B74BFC" w:rsidRDefault="00365A48" w:rsidP="009A2076">
      <w:pPr>
        <w:numPr>
          <w:ilvl w:val="0"/>
          <w:numId w:val="9"/>
        </w:numPr>
        <w:tabs>
          <w:tab w:val="clear" w:pos="357"/>
        </w:tabs>
        <w:ind w:left="426" w:hanging="426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Kontrola może zostać przeprowadzona zarówno w siedzibie </w:t>
      </w:r>
      <w:proofErr w:type="spellStart"/>
      <w:r w:rsidRPr="00B74BFC">
        <w:rPr>
          <w:rFonts w:asciiTheme="minorHAnsi" w:hAnsiTheme="minorHAnsi" w:cstheme="minorHAnsi"/>
        </w:rPr>
        <w:t>Grantobiorcy</w:t>
      </w:r>
      <w:proofErr w:type="spellEnd"/>
      <w:r w:rsidRPr="00B74BFC">
        <w:rPr>
          <w:rFonts w:asciiTheme="minorHAnsi" w:hAnsiTheme="minorHAnsi" w:cstheme="minorHAnsi"/>
        </w:rPr>
        <w:t xml:space="preserve">, jak </w:t>
      </w:r>
      <w:r w:rsidRPr="00B74BFC">
        <w:rPr>
          <w:rFonts w:asciiTheme="minorHAnsi" w:hAnsiTheme="minorHAnsi" w:cstheme="minorHAnsi"/>
        </w:rPr>
        <w:br/>
        <w:t xml:space="preserve">i w miejscu realizacji Grantu, przy czym niektóre czynności kontrolne mogą być prowadzone w siedzibie kontrolującego na podstawie danych i dokumentów przekazywanych przez </w:t>
      </w:r>
      <w:proofErr w:type="spellStart"/>
      <w:r w:rsidRPr="00B74BFC">
        <w:rPr>
          <w:rFonts w:asciiTheme="minorHAnsi" w:hAnsiTheme="minorHAnsi" w:cstheme="minorHAnsi"/>
        </w:rPr>
        <w:t>Grantobiorcę</w:t>
      </w:r>
      <w:proofErr w:type="spellEnd"/>
      <w:r w:rsidRPr="00B74BFC">
        <w:rPr>
          <w:rFonts w:asciiTheme="minorHAnsi" w:hAnsiTheme="minorHAnsi" w:cstheme="minorHAnsi"/>
        </w:rPr>
        <w:t xml:space="preserve">. Kontrole prowadzone są po uprzednim poinformowaniu </w:t>
      </w:r>
      <w:proofErr w:type="spellStart"/>
      <w:r w:rsidRPr="00B74BFC">
        <w:rPr>
          <w:rFonts w:asciiTheme="minorHAnsi" w:hAnsiTheme="minorHAnsi" w:cstheme="minorHAnsi"/>
        </w:rPr>
        <w:t>Grantobiorcy</w:t>
      </w:r>
      <w:proofErr w:type="spellEnd"/>
      <w:r w:rsidRPr="00B74BFC">
        <w:rPr>
          <w:rFonts w:asciiTheme="minorHAnsi" w:hAnsiTheme="minorHAnsi" w:cstheme="minorHAnsi"/>
        </w:rPr>
        <w:t xml:space="preserve"> o planowanej kontroli lub w trybie doraźnym bez wcześniejszego zawiadomienia. O terminie kontroli </w:t>
      </w:r>
      <w:proofErr w:type="spellStart"/>
      <w:r w:rsidR="004D16CE" w:rsidRPr="00B74BFC">
        <w:rPr>
          <w:rFonts w:asciiTheme="minorHAnsi" w:hAnsiTheme="minorHAnsi" w:cstheme="minorHAnsi"/>
        </w:rPr>
        <w:t>Grantobiorca</w:t>
      </w:r>
      <w:proofErr w:type="spellEnd"/>
      <w:r w:rsidR="004D16CE" w:rsidRPr="00B74BFC">
        <w:rPr>
          <w:rFonts w:asciiTheme="minorHAnsi" w:hAnsiTheme="minorHAnsi" w:cstheme="minorHAnsi"/>
        </w:rPr>
        <w:t xml:space="preserve"> </w:t>
      </w:r>
      <w:r w:rsidRPr="00B74BFC">
        <w:rPr>
          <w:rFonts w:asciiTheme="minorHAnsi" w:hAnsiTheme="minorHAnsi" w:cstheme="minorHAnsi"/>
        </w:rPr>
        <w:t xml:space="preserve">będzie informowany przez </w:t>
      </w:r>
      <w:proofErr w:type="spellStart"/>
      <w:r w:rsidRPr="00B74BFC">
        <w:rPr>
          <w:rFonts w:asciiTheme="minorHAnsi" w:hAnsiTheme="minorHAnsi" w:cstheme="minorHAnsi"/>
        </w:rPr>
        <w:t>Grantodawcę</w:t>
      </w:r>
      <w:proofErr w:type="spellEnd"/>
      <w:r w:rsidRPr="00B74BFC">
        <w:rPr>
          <w:rFonts w:asciiTheme="minorHAnsi" w:hAnsiTheme="minorHAnsi" w:cstheme="minorHAnsi"/>
        </w:rPr>
        <w:t xml:space="preserve"> telefonicznie lub poprzez e-mail z wyprzedzeniem minimum 3 dni roboczych.</w:t>
      </w:r>
    </w:p>
    <w:p w:rsidR="00365A48" w:rsidRPr="00B74BFC" w:rsidRDefault="00365A48" w:rsidP="009A2076">
      <w:pPr>
        <w:numPr>
          <w:ilvl w:val="0"/>
          <w:numId w:val="9"/>
        </w:numPr>
        <w:tabs>
          <w:tab w:val="clear" w:pos="357"/>
        </w:tabs>
        <w:ind w:left="426" w:hanging="426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lastRenderedPageBreak/>
        <w:t xml:space="preserve">W ramach kontroli osoby upoważnione mogą badać dokumenty i inne nośniki informacji, które mają lub mogą mieć znaczenie dla oceny prawidłowości realizacji Grantu, oraz żądać udzielenia ustnie lub na piśmie informacji dotyczących wykonania tego zadania. </w:t>
      </w:r>
    </w:p>
    <w:p w:rsidR="00365A48" w:rsidRPr="00B74BFC" w:rsidRDefault="00365A48" w:rsidP="009A2076">
      <w:pPr>
        <w:numPr>
          <w:ilvl w:val="0"/>
          <w:numId w:val="9"/>
        </w:numPr>
        <w:tabs>
          <w:tab w:val="clear" w:pos="357"/>
        </w:tabs>
        <w:ind w:left="426" w:hanging="426"/>
        <w:rPr>
          <w:rFonts w:asciiTheme="minorHAnsi" w:hAnsiTheme="minorHAnsi" w:cstheme="minorHAnsi"/>
        </w:rPr>
      </w:pPr>
      <w:proofErr w:type="spellStart"/>
      <w:r w:rsidRPr="00B74BFC">
        <w:rPr>
          <w:rFonts w:asciiTheme="minorHAnsi" w:hAnsiTheme="minorHAnsi" w:cstheme="minorHAnsi"/>
        </w:rPr>
        <w:t>Grantobiorca</w:t>
      </w:r>
      <w:proofErr w:type="spellEnd"/>
      <w:r w:rsidRPr="00B74BFC">
        <w:rPr>
          <w:rFonts w:asciiTheme="minorHAnsi" w:hAnsiTheme="minorHAnsi" w:cstheme="minorHAnsi"/>
        </w:rPr>
        <w:t xml:space="preserve"> zobowiązuje się do:</w:t>
      </w:r>
    </w:p>
    <w:p w:rsidR="00365A48" w:rsidRPr="00B74BFC" w:rsidRDefault="00365A48" w:rsidP="009A2076">
      <w:pPr>
        <w:numPr>
          <w:ilvl w:val="1"/>
          <w:numId w:val="9"/>
        </w:numPr>
        <w:tabs>
          <w:tab w:val="clear" w:pos="720"/>
        </w:tabs>
        <w:ind w:left="851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dostarczenia lub udostępnienia na żądanie kontrolującego dokumentów i innych nośników informacji oraz udzielenia wyjaśnień i informacji w terminie określonym przez kontrolującego, przy czym termin ten nie może być krótszy niż 5 dni roboczych;</w:t>
      </w:r>
    </w:p>
    <w:p w:rsidR="00365A48" w:rsidRPr="00B74BFC" w:rsidRDefault="00365A48" w:rsidP="009A2076">
      <w:pPr>
        <w:numPr>
          <w:ilvl w:val="1"/>
          <w:numId w:val="9"/>
        </w:numPr>
        <w:tabs>
          <w:tab w:val="clear" w:pos="720"/>
        </w:tabs>
        <w:ind w:left="851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zapewnienia dostępu do:</w:t>
      </w:r>
    </w:p>
    <w:p w:rsidR="00365A48" w:rsidRPr="00B74BFC" w:rsidRDefault="00365A48" w:rsidP="009A2076">
      <w:pPr>
        <w:numPr>
          <w:ilvl w:val="2"/>
          <w:numId w:val="9"/>
        </w:numPr>
        <w:tabs>
          <w:tab w:val="clear" w:pos="2160"/>
        </w:tabs>
        <w:ind w:left="1276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wszystkich dokumentów związanych z realizacją Grantu, w szczególności dokumentów </w:t>
      </w:r>
      <w:r w:rsidRPr="00B74BFC">
        <w:rPr>
          <w:rFonts w:asciiTheme="minorHAnsi" w:eastAsia="Calibri" w:hAnsiTheme="minorHAnsi" w:cstheme="minorHAnsi"/>
          <w:bCs/>
        </w:rPr>
        <w:t>umożliwiających potwierdzenie kwalifikowalności, w tym dokumentów związanych z zadaniami realizowanymi przez wykonawców, przez cały okres ich przechowywania,</w:t>
      </w:r>
    </w:p>
    <w:p w:rsidR="00365A48" w:rsidRPr="00B74BFC" w:rsidRDefault="00365A48" w:rsidP="009A2076">
      <w:pPr>
        <w:numPr>
          <w:ilvl w:val="2"/>
          <w:numId w:val="9"/>
        </w:numPr>
        <w:tabs>
          <w:tab w:val="clear" w:pos="2160"/>
        </w:tabs>
        <w:ind w:left="1276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pomieszczeń i terenu realizacji Grantu </w:t>
      </w:r>
      <w:r w:rsidRPr="00B74BFC">
        <w:rPr>
          <w:rFonts w:asciiTheme="minorHAnsi" w:eastAsia="Calibri" w:hAnsiTheme="minorHAnsi" w:cstheme="minorHAnsi"/>
        </w:rPr>
        <w:t>oraz</w:t>
      </w:r>
      <w:r w:rsidRPr="00B74BFC">
        <w:rPr>
          <w:rFonts w:asciiTheme="minorHAnsi" w:hAnsiTheme="minorHAnsi" w:cstheme="minorHAnsi"/>
        </w:rPr>
        <w:t xml:space="preserve"> sprzętów zakupionych w ramach Grantu przez cały okres przechowywania dokumentacji, w tym podczas oględzin przeprowadzanych w obecności </w:t>
      </w:r>
      <w:proofErr w:type="spellStart"/>
      <w:r w:rsidRPr="00B74BFC">
        <w:rPr>
          <w:rFonts w:asciiTheme="minorHAnsi" w:hAnsiTheme="minorHAnsi" w:cstheme="minorHAnsi"/>
        </w:rPr>
        <w:t>Grantobiorcy</w:t>
      </w:r>
      <w:proofErr w:type="spellEnd"/>
      <w:r w:rsidRPr="00B74BFC">
        <w:rPr>
          <w:rFonts w:asciiTheme="minorHAnsi" w:hAnsiTheme="minorHAnsi" w:cstheme="minorHAnsi"/>
        </w:rPr>
        <w:t xml:space="preserve"> lub osoby reprezentującej </w:t>
      </w:r>
      <w:proofErr w:type="spellStart"/>
      <w:r w:rsidRPr="00B74BFC">
        <w:rPr>
          <w:rFonts w:asciiTheme="minorHAnsi" w:hAnsiTheme="minorHAnsi" w:cstheme="minorHAnsi"/>
        </w:rPr>
        <w:t>Grantobiorcę</w:t>
      </w:r>
      <w:proofErr w:type="spellEnd"/>
      <w:r w:rsidRPr="00B74BFC">
        <w:rPr>
          <w:rFonts w:asciiTheme="minorHAnsi" w:hAnsiTheme="minorHAnsi" w:cstheme="minorHAnsi"/>
        </w:rPr>
        <w:t>, z zastrzeżeniem przypadków określonych w art. 25 ust. 11 ustawy wdrożeniowej,</w:t>
      </w:r>
    </w:p>
    <w:p w:rsidR="00365A48" w:rsidRPr="00B74BFC" w:rsidRDefault="00365A48" w:rsidP="009A2076">
      <w:pPr>
        <w:numPr>
          <w:ilvl w:val="2"/>
          <w:numId w:val="9"/>
        </w:numPr>
        <w:tabs>
          <w:tab w:val="clear" w:pos="2160"/>
        </w:tabs>
        <w:ind w:left="1276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udostępnić dokumenty niezwiązane bezpośrednio z realizacją Grantu, o ile jest to konieczne do stwierdzenia kwalifikowalności wydatków w ramach realizacji Grantu, w tym umożliwić sporządzanie kopii i odpisów żądanych dokumentów oraz tworzenie dokumentacji fotograficznej;</w:t>
      </w:r>
    </w:p>
    <w:p w:rsidR="00365A48" w:rsidRPr="00B74BFC" w:rsidRDefault="00365A48" w:rsidP="009A2076">
      <w:pPr>
        <w:numPr>
          <w:ilvl w:val="1"/>
          <w:numId w:val="9"/>
        </w:numPr>
        <w:tabs>
          <w:tab w:val="clear" w:pos="720"/>
        </w:tabs>
        <w:ind w:left="851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współpracować z </w:t>
      </w:r>
      <w:proofErr w:type="spellStart"/>
      <w:r w:rsidRPr="00B74BFC">
        <w:rPr>
          <w:rFonts w:asciiTheme="minorHAnsi" w:hAnsiTheme="minorHAnsi" w:cstheme="minorHAnsi"/>
        </w:rPr>
        <w:t>Grantodawcą</w:t>
      </w:r>
      <w:proofErr w:type="spellEnd"/>
      <w:r w:rsidRPr="00B74BFC">
        <w:rPr>
          <w:rFonts w:asciiTheme="minorHAnsi" w:hAnsiTheme="minorHAnsi" w:cstheme="minorHAnsi"/>
        </w:rPr>
        <w:t xml:space="preserve"> w związku z badaniami ewaluacyjnymi realizowanymi przez podmioty zewnętrzne na zlecenie Instytucji Zarządzającej lub innym podmiotem, który zawarł porozumienie z Instytucją Zarządzającą na realizację ewaluacji.</w:t>
      </w:r>
    </w:p>
    <w:p w:rsidR="00365A48" w:rsidRPr="00B74BFC" w:rsidRDefault="00365A48" w:rsidP="009A2076">
      <w:pPr>
        <w:numPr>
          <w:ilvl w:val="0"/>
          <w:numId w:val="9"/>
        </w:numPr>
        <w:tabs>
          <w:tab w:val="clear" w:pos="357"/>
        </w:tabs>
        <w:ind w:left="426" w:hanging="426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Ustalenia Grantodawcy oraz podmiotów wskazanych w ust. 1 mogą prowadzić do korekty wydatków rozliczanych w ramach Grantu.</w:t>
      </w:r>
    </w:p>
    <w:p w:rsidR="00365A48" w:rsidRPr="00B74BFC" w:rsidRDefault="00365A48" w:rsidP="009A2076">
      <w:pPr>
        <w:numPr>
          <w:ilvl w:val="0"/>
          <w:numId w:val="9"/>
        </w:numPr>
        <w:tabs>
          <w:tab w:val="clear" w:pos="357"/>
        </w:tabs>
        <w:ind w:left="426" w:hanging="426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W wyniku kontroli </w:t>
      </w:r>
      <w:proofErr w:type="spellStart"/>
      <w:r w:rsidRPr="00B74BFC">
        <w:rPr>
          <w:rFonts w:asciiTheme="minorHAnsi" w:hAnsiTheme="minorHAnsi" w:cstheme="minorHAnsi"/>
        </w:rPr>
        <w:t>Grantobiorcy</w:t>
      </w:r>
      <w:proofErr w:type="spellEnd"/>
      <w:r w:rsidRPr="00B74BFC">
        <w:rPr>
          <w:rFonts w:asciiTheme="minorHAnsi" w:hAnsiTheme="minorHAnsi" w:cstheme="minorHAnsi"/>
        </w:rPr>
        <w:t xml:space="preserve"> przekazywana jest informacja pokontrolna, uzupełniana w </w:t>
      </w:r>
      <w:r w:rsidR="00D81129" w:rsidRPr="00B74BFC">
        <w:rPr>
          <w:rFonts w:asciiTheme="minorHAnsi" w:hAnsiTheme="minorHAnsi" w:cstheme="minorHAnsi"/>
        </w:rPr>
        <w:t> </w:t>
      </w:r>
      <w:r w:rsidRPr="00B74BFC">
        <w:rPr>
          <w:rFonts w:asciiTheme="minorHAnsi" w:hAnsiTheme="minorHAnsi" w:cstheme="minorHAnsi"/>
        </w:rPr>
        <w:t xml:space="preserve">razie konieczności o zalecenia pokontrolne. </w:t>
      </w:r>
      <w:proofErr w:type="spellStart"/>
      <w:r w:rsidRPr="00B74BFC">
        <w:rPr>
          <w:rFonts w:asciiTheme="minorHAnsi" w:hAnsiTheme="minorHAnsi" w:cstheme="minorHAnsi"/>
        </w:rPr>
        <w:t>Grantobiorca</w:t>
      </w:r>
      <w:proofErr w:type="spellEnd"/>
      <w:r w:rsidRPr="00B74BFC">
        <w:rPr>
          <w:rFonts w:asciiTheme="minorHAnsi" w:hAnsiTheme="minorHAnsi" w:cstheme="minorHAnsi"/>
        </w:rPr>
        <w:t xml:space="preserve"> zobowiązany jest do przekazania informacji o sposobie wykonania zaleceń pokontrolnych lub przyczynach ich niepodjęcia - w terminie określonym w informacji pokontrolnej.</w:t>
      </w:r>
    </w:p>
    <w:p w:rsidR="00365A48" w:rsidRPr="00E3255A" w:rsidRDefault="00365A48" w:rsidP="009A2076">
      <w:pPr>
        <w:numPr>
          <w:ilvl w:val="0"/>
          <w:numId w:val="9"/>
        </w:numPr>
        <w:tabs>
          <w:tab w:val="clear" w:pos="357"/>
        </w:tabs>
        <w:ind w:left="426" w:hanging="426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W zakresie nieuregulowanym Umową w kwestiach dotyczących kontroli i audytu mają zastosowanie odpowiednie przepisy ustawy wdrożeniowej oraz Wytycznych dotyczących kontroli realizacji programów polityki spójności na lata 2021-2027, wydanych przez ministra właściwego do spraw rozwoju regionalnego</w:t>
      </w:r>
      <w:r w:rsidRPr="00E3255A">
        <w:rPr>
          <w:rStyle w:val="Odwoanieprzypisudolnego"/>
          <w:rFonts w:asciiTheme="minorHAnsi" w:eastAsiaTheme="majorEastAsia" w:hAnsiTheme="minorHAnsi" w:cstheme="minorHAnsi"/>
        </w:rPr>
        <w:footnoteReference w:id="3"/>
      </w:r>
      <w:r w:rsidRPr="00E3255A">
        <w:rPr>
          <w:rFonts w:asciiTheme="minorHAnsi" w:hAnsiTheme="minorHAnsi" w:cstheme="minorHAnsi"/>
        </w:rPr>
        <w:t>.</w:t>
      </w:r>
    </w:p>
    <w:p w:rsidR="00365A48" w:rsidRPr="00B74BFC" w:rsidRDefault="00365A48" w:rsidP="009A2076">
      <w:pPr>
        <w:pStyle w:val="Nagwek2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B74BFC">
        <w:rPr>
          <w:rFonts w:asciiTheme="minorHAnsi" w:hAnsiTheme="minorHAnsi" w:cstheme="minorHAnsi"/>
          <w:b/>
          <w:color w:val="auto"/>
          <w:sz w:val="24"/>
          <w:szCs w:val="24"/>
        </w:rPr>
        <w:t>§ 10 Rozwiązanie umowy</w:t>
      </w:r>
    </w:p>
    <w:p w:rsidR="00365A48" w:rsidRPr="00B74BFC" w:rsidRDefault="00365A48" w:rsidP="009A2076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 w:hanging="426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Umowa może być rozwiązana przez </w:t>
      </w:r>
      <w:proofErr w:type="spellStart"/>
      <w:r w:rsidRPr="00B74BFC">
        <w:rPr>
          <w:rFonts w:asciiTheme="minorHAnsi" w:hAnsiTheme="minorHAnsi" w:cstheme="minorHAnsi"/>
        </w:rPr>
        <w:t>Grantodawcę</w:t>
      </w:r>
      <w:proofErr w:type="spellEnd"/>
      <w:r w:rsidRPr="00B74BFC">
        <w:rPr>
          <w:rFonts w:asciiTheme="minorHAnsi" w:hAnsiTheme="minorHAnsi" w:cstheme="minorHAnsi"/>
        </w:rPr>
        <w:t xml:space="preserve"> ze skutkiem natychmiastowym </w:t>
      </w:r>
      <w:r w:rsidRPr="00B74BFC">
        <w:rPr>
          <w:rFonts w:asciiTheme="minorHAnsi" w:hAnsiTheme="minorHAnsi" w:cstheme="minorHAnsi"/>
        </w:rPr>
        <w:br/>
        <w:t>(tj. bez zachowania okresu wypowiedzenia) w przypadku:</w:t>
      </w:r>
    </w:p>
    <w:p w:rsidR="00365A48" w:rsidRPr="00B74BFC" w:rsidRDefault="00365A48" w:rsidP="009A2076">
      <w:pPr>
        <w:numPr>
          <w:ilvl w:val="0"/>
          <w:numId w:val="33"/>
        </w:numPr>
        <w:ind w:left="851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wykorzystywania przyznanych środków finansowych niezgodnie z przeznaczeniem lub pozyskania ich w nadmiernej wysokości lub nienależnie, tj. bez podstawy prawnej;</w:t>
      </w:r>
    </w:p>
    <w:p w:rsidR="00365A48" w:rsidRPr="00B74BFC" w:rsidRDefault="00365A48" w:rsidP="009A2076">
      <w:pPr>
        <w:numPr>
          <w:ilvl w:val="0"/>
          <w:numId w:val="33"/>
        </w:numPr>
        <w:ind w:left="851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lastRenderedPageBreak/>
        <w:t>nieterminowego oraz nienależytego wykonywania umowy, w szczególności zmniejszenia zakresu określonego we Wniosku;</w:t>
      </w:r>
    </w:p>
    <w:p w:rsidR="00365A48" w:rsidRPr="00B74BFC" w:rsidRDefault="00365A48" w:rsidP="009A2076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851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nieprzedłożenia przez </w:t>
      </w:r>
      <w:proofErr w:type="spellStart"/>
      <w:r w:rsidRPr="00B74BFC">
        <w:rPr>
          <w:rFonts w:asciiTheme="minorHAnsi" w:hAnsiTheme="minorHAnsi" w:cstheme="minorHAnsi"/>
        </w:rPr>
        <w:t>Grantobiorcę</w:t>
      </w:r>
      <w:proofErr w:type="spellEnd"/>
      <w:r w:rsidRPr="00B74BFC">
        <w:rPr>
          <w:rFonts w:asciiTheme="minorHAnsi" w:hAnsiTheme="minorHAnsi" w:cstheme="minorHAnsi"/>
        </w:rPr>
        <w:t xml:space="preserve"> sprawozdania w terminie określonym i na zasadach określonych w niniejszej umowie;</w:t>
      </w:r>
    </w:p>
    <w:p w:rsidR="00365A48" w:rsidRPr="00B74BFC" w:rsidRDefault="00365A48" w:rsidP="009A2076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851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niezastosowania się przez </w:t>
      </w:r>
      <w:proofErr w:type="spellStart"/>
      <w:r w:rsidRPr="00B74BFC">
        <w:rPr>
          <w:rFonts w:asciiTheme="minorHAnsi" w:hAnsiTheme="minorHAnsi" w:cstheme="minorHAnsi"/>
        </w:rPr>
        <w:t>Grantobiorcę</w:t>
      </w:r>
      <w:proofErr w:type="spellEnd"/>
      <w:r w:rsidRPr="00B74BFC">
        <w:rPr>
          <w:rFonts w:asciiTheme="minorHAnsi" w:hAnsiTheme="minorHAnsi" w:cstheme="minorHAnsi"/>
        </w:rPr>
        <w:t xml:space="preserve"> do wezwań, o których mowa w § 7 ust. 6, 8 i </w:t>
      </w:r>
      <w:r w:rsidR="00D81129" w:rsidRPr="00B74BFC">
        <w:rPr>
          <w:rFonts w:asciiTheme="minorHAnsi" w:hAnsiTheme="minorHAnsi" w:cstheme="minorHAnsi"/>
        </w:rPr>
        <w:t> </w:t>
      </w:r>
      <w:r w:rsidRPr="00B74BFC">
        <w:rPr>
          <w:rFonts w:asciiTheme="minorHAnsi" w:hAnsiTheme="minorHAnsi" w:cstheme="minorHAnsi"/>
        </w:rPr>
        <w:t>11;</w:t>
      </w:r>
    </w:p>
    <w:p w:rsidR="00365A48" w:rsidRPr="00B74BFC" w:rsidRDefault="00365A48" w:rsidP="009A2076">
      <w:pPr>
        <w:numPr>
          <w:ilvl w:val="0"/>
          <w:numId w:val="33"/>
        </w:numPr>
        <w:ind w:left="851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odmowy poddania się przez </w:t>
      </w:r>
      <w:proofErr w:type="spellStart"/>
      <w:r w:rsidRPr="00B74BFC">
        <w:rPr>
          <w:rFonts w:asciiTheme="minorHAnsi" w:hAnsiTheme="minorHAnsi" w:cstheme="minorHAnsi"/>
        </w:rPr>
        <w:t>Grantobiorcę</w:t>
      </w:r>
      <w:proofErr w:type="spellEnd"/>
      <w:r w:rsidRPr="00B74BFC">
        <w:rPr>
          <w:rFonts w:asciiTheme="minorHAnsi" w:hAnsiTheme="minorHAnsi" w:cstheme="minorHAnsi"/>
        </w:rPr>
        <w:t xml:space="preserve"> kontroli, wyjaśnień albo nieusunięcia we wskazanym terminie stwierdzonych nieprawidłowości;</w:t>
      </w:r>
    </w:p>
    <w:p w:rsidR="00365A48" w:rsidRPr="00B74BFC" w:rsidRDefault="00365A48" w:rsidP="009A2076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851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stwierdzenia, że Wniosek o powierzenie Grantu był nieważny lub został złożony przez osoby do tego nieuprawnione </w:t>
      </w:r>
      <w:r w:rsidRPr="00B74BFC">
        <w:rPr>
          <w:rFonts w:asciiTheme="minorHAnsi" w:hAnsiTheme="minorHAnsi" w:cstheme="minorHAnsi"/>
        </w:rPr>
        <w:br/>
        <w:t>lub gdy:</w:t>
      </w:r>
    </w:p>
    <w:p w:rsidR="00365A48" w:rsidRPr="00B74BFC" w:rsidRDefault="00365A48" w:rsidP="009A2076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851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został złożony wobec </w:t>
      </w:r>
      <w:proofErr w:type="spellStart"/>
      <w:r w:rsidRPr="00B74BFC">
        <w:rPr>
          <w:rFonts w:asciiTheme="minorHAnsi" w:hAnsiTheme="minorHAnsi" w:cstheme="minorHAnsi"/>
        </w:rPr>
        <w:t>Grantobiorcy</w:t>
      </w:r>
      <w:proofErr w:type="spellEnd"/>
      <w:r w:rsidRPr="00B74BFC">
        <w:rPr>
          <w:rFonts w:asciiTheme="minorHAnsi" w:hAnsiTheme="minorHAnsi" w:cstheme="minorHAnsi"/>
        </w:rPr>
        <w:t xml:space="preserve"> wniosek o ogłoszenie upadłości lub gdy </w:t>
      </w:r>
      <w:proofErr w:type="spellStart"/>
      <w:r w:rsidRPr="00B74BFC">
        <w:rPr>
          <w:rFonts w:asciiTheme="minorHAnsi" w:hAnsiTheme="minorHAnsi" w:cstheme="minorHAnsi"/>
        </w:rPr>
        <w:t>Grantobiorca</w:t>
      </w:r>
      <w:proofErr w:type="spellEnd"/>
      <w:r w:rsidRPr="00B74BFC">
        <w:rPr>
          <w:rFonts w:asciiTheme="minorHAnsi" w:hAnsiTheme="minorHAnsi" w:cstheme="minorHAnsi"/>
        </w:rPr>
        <w:t xml:space="preserve"> pozostaje w stanie likwidacji, lub podlega zarządowi komisarycznemu, lub zawiesił swoją działalność, lub jest przedmiotem postępowań o podobnym charakterze.</w:t>
      </w:r>
    </w:p>
    <w:p w:rsidR="00365A48" w:rsidRPr="00B74BFC" w:rsidRDefault="00365A48" w:rsidP="009A2076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 w:hanging="426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Rozwiązanie niniejszej Umowy może nastąpić wyłącznie wówczas, gdy nie doszło do ostatecznego rozliczenia środków Grantu przez </w:t>
      </w:r>
      <w:proofErr w:type="spellStart"/>
      <w:r w:rsidRPr="00B74BFC">
        <w:rPr>
          <w:rFonts w:asciiTheme="minorHAnsi" w:hAnsiTheme="minorHAnsi" w:cstheme="minorHAnsi"/>
        </w:rPr>
        <w:t>Grantobiorcę</w:t>
      </w:r>
      <w:proofErr w:type="spellEnd"/>
      <w:r w:rsidRPr="00B74BFC">
        <w:rPr>
          <w:rFonts w:asciiTheme="minorHAnsi" w:hAnsiTheme="minorHAnsi" w:cstheme="minorHAnsi"/>
        </w:rPr>
        <w:t xml:space="preserve">. </w:t>
      </w:r>
    </w:p>
    <w:p w:rsidR="00365A48" w:rsidRPr="00B74BFC" w:rsidRDefault="00365A48" w:rsidP="009A2076">
      <w:pPr>
        <w:pStyle w:val="Akapitzlist"/>
        <w:numPr>
          <w:ilvl w:val="0"/>
          <w:numId w:val="6"/>
        </w:numPr>
        <w:ind w:left="426" w:hanging="426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Umowa może zostać rozwiązana w drodze pisemnego porozumienia stron na wniosek każdej ze stron w przypadku wystąpienia okoliczności, za które Strony nie ponoszą odpowiedzialności, a które uniemożliwiają dalsze wykonywanie postanowień zawartych w </w:t>
      </w:r>
      <w:r w:rsidR="00D81129" w:rsidRPr="00B74BFC">
        <w:rPr>
          <w:rFonts w:asciiTheme="minorHAnsi" w:hAnsiTheme="minorHAnsi" w:cstheme="minorHAnsi"/>
        </w:rPr>
        <w:t> </w:t>
      </w:r>
      <w:r w:rsidRPr="00B74BFC">
        <w:rPr>
          <w:rFonts w:asciiTheme="minorHAnsi" w:hAnsiTheme="minorHAnsi" w:cstheme="minorHAnsi"/>
        </w:rPr>
        <w:t xml:space="preserve">Umowie. W przypadku rozwiązania niniejszej umowy na mocy porozumienia Stron skutki finansowe oraz ewentualny zwrot środków finansowych Strony określą w </w:t>
      </w:r>
      <w:r w:rsidR="00D81129" w:rsidRPr="00B74BFC">
        <w:rPr>
          <w:rFonts w:asciiTheme="minorHAnsi" w:hAnsiTheme="minorHAnsi" w:cstheme="minorHAnsi"/>
        </w:rPr>
        <w:t> </w:t>
      </w:r>
      <w:r w:rsidRPr="00B74BFC">
        <w:rPr>
          <w:rFonts w:asciiTheme="minorHAnsi" w:hAnsiTheme="minorHAnsi" w:cstheme="minorHAnsi"/>
        </w:rPr>
        <w:t>sporządzonym protokole.</w:t>
      </w:r>
    </w:p>
    <w:p w:rsidR="00365A48" w:rsidRPr="00B74BFC" w:rsidRDefault="00365A48" w:rsidP="009A2076">
      <w:pPr>
        <w:pStyle w:val="Akapitzlist"/>
        <w:numPr>
          <w:ilvl w:val="0"/>
          <w:numId w:val="6"/>
        </w:numPr>
        <w:ind w:left="426" w:hanging="426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W przypadku rozwiązania Umowy na podstawie ust. 1 </w:t>
      </w:r>
      <w:proofErr w:type="spellStart"/>
      <w:r w:rsidRPr="00B74BFC">
        <w:rPr>
          <w:rFonts w:asciiTheme="minorHAnsi" w:hAnsiTheme="minorHAnsi" w:cstheme="minorHAnsi"/>
          <w:bCs/>
        </w:rPr>
        <w:t>Grantobiorca</w:t>
      </w:r>
      <w:proofErr w:type="spellEnd"/>
      <w:r w:rsidRPr="00B74BFC">
        <w:rPr>
          <w:rFonts w:asciiTheme="minorHAnsi" w:hAnsiTheme="minorHAnsi" w:cstheme="minorHAnsi"/>
        </w:rPr>
        <w:t xml:space="preserve"> jest zobowiązany do zwrotu środków otrzymanych w ramach Grantu w terminie i na zasadach wskazanych </w:t>
      </w:r>
      <w:r w:rsidRPr="00B74BFC">
        <w:rPr>
          <w:rFonts w:asciiTheme="minorHAnsi" w:hAnsiTheme="minorHAnsi" w:cstheme="minorHAnsi"/>
        </w:rPr>
        <w:br/>
        <w:t>w wezwaniu.</w:t>
      </w:r>
    </w:p>
    <w:p w:rsidR="00365A48" w:rsidRPr="00B74BFC" w:rsidRDefault="00365A48" w:rsidP="009A2076">
      <w:pPr>
        <w:pStyle w:val="Akapitzlist"/>
        <w:numPr>
          <w:ilvl w:val="0"/>
          <w:numId w:val="6"/>
        </w:numPr>
        <w:ind w:left="426" w:hanging="426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Rozwiązując umowę, </w:t>
      </w:r>
      <w:proofErr w:type="spellStart"/>
      <w:r w:rsidRPr="00B74BFC">
        <w:rPr>
          <w:rFonts w:asciiTheme="minorHAnsi" w:hAnsiTheme="minorHAnsi" w:cstheme="minorHAnsi"/>
        </w:rPr>
        <w:t>Grantodawca</w:t>
      </w:r>
      <w:proofErr w:type="spellEnd"/>
      <w:r w:rsidRPr="00B74BFC">
        <w:rPr>
          <w:rFonts w:asciiTheme="minorHAnsi" w:hAnsiTheme="minorHAnsi" w:cstheme="minorHAnsi"/>
        </w:rPr>
        <w:t xml:space="preserve"> określi kwotę środków finansowych podlegających zwrotowi w wyniku stwierdzenia okoliczności, o których mowa w ust. 1, wraz z odsetkami w wysokości określonej jak dla zaległości podatkowych, liczonymi za okres od dnia przekazania środków do dnia ich zwrotu, termin zwrotu i numer konta, na które należy dokonać wpłaty.</w:t>
      </w:r>
    </w:p>
    <w:p w:rsidR="00365A48" w:rsidRPr="00B74BFC" w:rsidRDefault="00365A48" w:rsidP="009A2076">
      <w:pPr>
        <w:pStyle w:val="Akapitzlist"/>
        <w:numPr>
          <w:ilvl w:val="0"/>
          <w:numId w:val="6"/>
        </w:numPr>
        <w:ind w:left="426" w:hanging="426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W przypadku, gdy </w:t>
      </w:r>
      <w:proofErr w:type="spellStart"/>
      <w:r w:rsidRPr="00B74BFC">
        <w:rPr>
          <w:rFonts w:asciiTheme="minorHAnsi" w:hAnsiTheme="minorHAnsi" w:cstheme="minorHAnsi"/>
        </w:rPr>
        <w:t>Grantobiorca</w:t>
      </w:r>
      <w:proofErr w:type="spellEnd"/>
      <w:r w:rsidRPr="00B74BFC">
        <w:rPr>
          <w:rFonts w:asciiTheme="minorHAnsi" w:hAnsiTheme="minorHAnsi" w:cstheme="minorHAnsi"/>
        </w:rPr>
        <w:t xml:space="preserve"> nie dokona zwrotu środków, o których mowa w ust. 4, stosuje się odpowiednio zapisy § 8 ust.7.</w:t>
      </w:r>
    </w:p>
    <w:p w:rsidR="00D81129" w:rsidRPr="00B74BFC" w:rsidRDefault="00D81129" w:rsidP="00D81129">
      <w:pPr>
        <w:pStyle w:val="Akapitzlist"/>
        <w:ind w:left="426"/>
        <w:rPr>
          <w:rFonts w:asciiTheme="minorHAnsi" w:hAnsiTheme="minorHAnsi" w:cstheme="minorHAnsi"/>
        </w:rPr>
      </w:pPr>
    </w:p>
    <w:p w:rsidR="00365A48" w:rsidRPr="00B74BFC" w:rsidRDefault="00365A48" w:rsidP="009A2076">
      <w:pPr>
        <w:pStyle w:val="Nagwek2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B74BFC">
        <w:rPr>
          <w:rFonts w:asciiTheme="minorHAnsi" w:hAnsiTheme="minorHAnsi" w:cstheme="minorHAnsi"/>
          <w:b/>
          <w:color w:val="auto"/>
          <w:sz w:val="24"/>
          <w:szCs w:val="24"/>
        </w:rPr>
        <w:t>§ 11 Ochrona danych osobowych</w:t>
      </w:r>
    </w:p>
    <w:p w:rsidR="00365A48" w:rsidRPr="00B74BFC" w:rsidRDefault="00365A48" w:rsidP="009A2076">
      <w:pPr>
        <w:ind w:left="426" w:hanging="426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1.</w:t>
      </w:r>
      <w:r w:rsidRPr="00B74BFC">
        <w:rPr>
          <w:rFonts w:asciiTheme="minorHAnsi" w:hAnsiTheme="minorHAnsi" w:cstheme="minorHAnsi"/>
        </w:rPr>
        <w:tab/>
        <w:t>Przetwarzanie danych osobowych pozyskiwanych bezpośrednio od osób, których dane dotyczą, lub z rejestrów publicznych, o których mowa w art. 92 ust. 2 ustawy wdrożeniowej odbywa się zgodnie z zasadami określonymi w rozdziale 18 ustawy wdrożeniowej.</w:t>
      </w:r>
    </w:p>
    <w:p w:rsidR="00365A48" w:rsidRPr="00B74BFC" w:rsidRDefault="00365A48" w:rsidP="009A2076">
      <w:pPr>
        <w:ind w:left="426" w:hanging="426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2.</w:t>
      </w:r>
      <w:r w:rsidRPr="00B74BFC">
        <w:rPr>
          <w:rFonts w:asciiTheme="minorHAnsi" w:hAnsiTheme="minorHAnsi" w:cstheme="minorHAnsi"/>
        </w:rPr>
        <w:tab/>
      </w:r>
      <w:proofErr w:type="spellStart"/>
      <w:r w:rsidRPr="00B74BFC">
        <w:rPr>
          <w:rFonts w:asciiTheme="minorHAnsi" w:hAnsiTheme="minorHAnsi" w:cstheme="minorHAnsi"/>
        </w:rPr>
        <w:t>Grantobiorca</w:t>
      </w:r>
      <w:proofErr w:type="spellEnd"/>
      <w:r w:rsidRPr="00B74BFC">
        <w:rPr>
          <w:rFonts w:asciiTheme="minorHAnsi" w:hAnsiTheme="minorHAnsi" w:cstheme="minorHAnsi"/>
        </w:rPr>
        <w:t xml:space="preserve"> jako Administrator danych osobowych w rozumieniu RODO zobowiązany jest w szczególności do:</w:t>
      </w:r>
    </w:p>
    <w:p w:rsidR="00365A48" w:rsidRPr="00B74BFC" w:rsidRDefault="00365A48" w:rsidP="009A2076">
      <w:pPr>
        <w:ind w:left="851" w:hanging="426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lastRenderedPageBreak/>
        <w:t>1)</w:t>
      </w:r>
      <w:r w:rsidRPr="00B74BFC">
        <w:rPr>
          <w:rFonts w:asciiTheme="minorHAnsi" w:hAnsiTheme="minorHAnsi" w:cstheme="minorHAnsi"/>
        </w:rPr>
        <w:tab/>
        <w:t>wypełnienia obowiązku informacyjnego wobec odpowiednich osób albo w momencie zbierania danych osobowych (najpóźniej w chwili ich zebrania), albo bezpośrednio przed ich zebraniem, zgodnie z art. 13 i 14 RODO – informując o możliwym przetwarzaniu danych przez pozostałych administratorów wskazanych w ustawie wdrożeniowej zgodnie z systemem instytucjonalnym FEP 2021-2027;</w:t>
      </w:r>
    </w:p>
    <w:p w:rsidR="00365A48" w:rsidRPr="00B74BFC" w:rsidRDefault="00365A48" w:rsidP="009A2076">
      <w:pPr>
        <w:ind w:left="851" w:hanging="426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2)</w:t>
      </w:r>
      <w:r w:rsidRPr="00B74BFC">
        <w:rPr>
          <w:rFonts w:asciiTheme="minorHAnsi" w:hAnsiTheme="minorHAnsi" w:cstheme="minorHAnsi"/>
        </w:rPr>
        <w:tab/>
        <w:t xml:space="preserve">stosowania odpowiednich zabezpieczeń organizacyjnych i technicznych, zgodnie </w:t>
      </w:r>
      <w:r w:rsidRPr="00B74BFC">
        <w:rPr>
          <w:rFonts w:asciiTheme="minorHAnsi" w:hAnsiTheme="minorHAnsi" w:cstheme="minorHAnsi"/>
        </w:rPr>
        <w:br/>
        <w:t>z art. 24 RODO;</w:t>
      </w:r>
    </w:p>
    <w:p w:rsidR="00365A48" w:rsidRPr="00B74BFC" w:rsidRDefault="00365A48" w:rsidP="009A2076">
      <w:pPr>
        <w:ind w:left="851" w:hanging="426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3)</w:t>
      </w:r>
      <w:r w:rsidRPr="00B74BFC">
        <w:rPr>
          <w:rFonts w:asciiTheme="minorHAnsi" w:hAnsiTheme="minorHAnsi" w:cstheme="minorHAnsi"/>
        </w:rPr>
        <w:tab/>
        <w:t>zapewnienia zgodności przetwarzania danych z RODO, zgodnie z art. 5, 6, 9 i 10;</w:t>
      </w:r>
    </w:p>
    <w:p w:rsidR="00365A48" w:rsidRPr="00B74BFC" w:rsidRDefault="00365A48" w:rsidP="009A2076">
      <w:pPr>
        <w:ind w:left="851" w:hanging="426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4)</w:t>
      </w:r>
      <w:r w:rsidRPr="00B74BFC">
        <w:rPr>
          <w:rFonts w:asciiTheme="minorHAnsi" w:hAnsiTheme="minorHAnsi" w:cstheme="minorHAnsi"/>
        </w:rPr>
        <w:tab/>
        <w:t>stosowania systemu upoważnień do przetwarzania danych osobowych w zakresie czynności przetwarzania, które realizuje;</w:t>
      </w:r>
    </w:p>
    <w:p w:rsidR="00365A48" w:rsidRPr="00B74BFC" w:rsidRDefault="00365A48" w:rsidP="009A2076">
      <w:pPr>
        <w:ind w:left="851" w:hanging="426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5)</w:t>
      </w:r>
      <w:r w:rsidRPr="00B74BFC">
        <w:rPr>
          <w:rFonts w:asciiTheme="minorHAnsi" w:hAnsiTheme="minorHAnsi" w:cstheme="minorHAnsi"/>
        </w:rPr>
        <w:tab/>
        <w:t>prowadzenia rejestru czynności przetwarzania danych i udostępnianie go na żądanie organu nadzorczego, zgodnie z art. 30 RODO.</w:t>
      </w:r>
    </w:p>
    <w:p w:rsidR="00365A48" w:rsidRPr="00B74BFC" w:rsidRDefault="00365A48" w:rsidP="009A2076">
      <w:pPr>
        <w:ind w:left="425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3.</w:t>
      </w:r>
      <w:r w:rsidRPr="00B74BFC">
        <w:rPr>
          <w:rFonts w:asciiTheme="minorHAnsi" w:hAnsiTheme="minorHAnsi" w:cstheme="minorHAnsi"/>
        </w:rPr>
        <w:tab/>
        <w:t xml:space="preserve">W zakresie nieuregulowanym niniejszą </w:t>
      </w:r>
      <w:r w:rsidR="00FC03BE" w:rsidRPr="00B74BFC">
        <w:rPr>
          <w:rFonts w:asciiTheme="minorHAnsi" w:hAnsiTheme="minorHAnsi" w:cstheme="minorHAnsi"/>
        </w:rPr>
        <w:t xml:space="preserve">Umową </w:t>
      </w:r>
      <w:r w:rsidRPr="00B74BFC">
        <w:rPr>
          <w:rFonts w:asciiTheme="minorHAnsi" w:hAnsiTheme="minorHAnsi" w:cstheme="minorHAnsi"/>
        </w:rPr>
        <w:t>zastosowanie mają przepisy prawa powszechnie obowiązującego, dotyczące ochrony danych osobowych, w szczególności RODO.</w:t>
      </w:r>
    </w:p>
    <w:p w:rsidR="00183FFD" w:rsidRPr="00B74BFC" w:rsidRDefault="00183FFD" w:rsidP="009A2076">
      <w:pPr>
        <w:pStyle w:val="Nagwek2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B74BFC">
        <w:rPr>
          <w:rFonts w:asciiTheme="minorHAnsi" w:hAnsiTheme="minorHAnsi" w:cstheme="minorHAnsi"/>
          <w:b/>
          <w:color w:val="auto"/>
          <w:sz w:val="24"/>
          <w:szCs w:val="24"/>
        </w:rPr>
        <w:t>§ 12 Bezpieczeństwo informacji i ciągłość działania</w:t>
      </w:r>
    </w:p>
    <w:p w:rsidR="00365A48" w:rsidRPr="00B74BFC" w:rsidRDefault="00365A48" w:rsidP="009A2076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W związku z realizacją Umowy </w:t>
      </w:r>
      <w:proofErr w:type="spellStart"/>
      <w:r w:rsidRPr="00B74BFC">
        <w:rPr>
          <w:rFonts w:asciiTheme="minorHAnsi" w:hAnsiTheme="minorHAnsi" w:cstheme="minorHAnsi"/>
        </w:rPr>
        <w:t>Grantobiorca</w:t>
      </w:r>
      <w:proofErr w:type="spellEnd"/>
      <w:r w:rsidRPr="00B74BFC">
        <w:rPr>
          <w:rFonts w:asciiTheme="minorHAnsi" w:hAnsiTheme="minorHAnsi" w:cstheme="minorHAnsi"/>
        </w:rPr>
        <w:t xml:space="preserve"> zobowiązany jest do zapewnienia bezpieczeństwa przetwarzanych informacji, ochrony udostępnionych mu aktywów Urzędu Marszałkowskiego Województwa Pomorskiego, wspierających przetwarzanie tych informacji, w szczególności do zapewnienia ich poufności, integralności oraz dostępności oraz do zapewnienia ciągłości realizacji usług świadczonych na rzecz Urzędu. </w:t>
      </w:r>
    </w:p>
    <w:p w:rsidR="00365A48" w:rsidRPr="00B74BFC" w:rsidRDefault="00365A48" w:rsidP="009A2076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rPr>
          <w:rFonts w:asciiTheme="minorHAnsi" w:hAnsiTheme="minorHAnsi" w:cstheme="minorHAnsi"/>
        </w:rPr>
      </w:pPr>
      <w:proofErr w:type="spellStart"/>
      <w:r w:rsidRPr="00B74BFC">
        <w:rPr>
          <w:rFonts w:asciiTheme="minorHAnsi" w:hAnsiTheme="minorHAnsi" w:cstheme="minorHAnsi"/>
        </w:rPr>
        <w:t>Grantobiorca</w:t>
      </w:r>
      <w:proofErr w:type="spellEnd"/>
      <w:r w:rsidRPr="00B74BFC">
        <w:rPr>
          <w:rFonts w:asciiTheme="minorHAnsi" w:hAnsiTheme="minorHAnsi" w:cstheme="minorHAnsi"/>
        </w:rPr>
        <w:t xml:space="preserve"> zobowiązuje się do wykonania przedmiotu Umowy zgodnie z przepisami prawa powszechnie obowiązującego oraz do zapoznania się przed jej podpisaniem </w:t>
      </w:r>
      <w:r w:rsidRPr="00B74BFC">
        <w:rPr>
          <w:rFonts w:asciiTheme="minorHAnsi" w:hAnsiTheme="minorHAnsi" w:cstheme="minorHAnsi"/>
        </w:rPr>
        <w:br/>
        <w:t xml:space="preserve">i przestrzegania wymogów w zakresie bezpieczeństwa informacji i ciągłości działania określonych w Polityce Bezpieczeństwa Informacji i Ciągłości Działania Urzędu Marszałkowskiego Województwa Pomorskiego – dokument główny oraz dedykowanej Polityce bezpieczeństwa w relacjach z podmiotami zewnętrznymi, dostępnych </w:t>
      </w:r>
      <w:r w:rsidRPr="00B74BFC">
        <w:rPr>
          <w:rFonts w:asciiTheme="minorHAnsi" w:hAnsiTheme="minorHAnsi" w:cstheme="minorHAnsi"/>
        </w:rPr>
        <w:br/>
        <w:t>w Biuletynie Informacji Publicznej Urzędu Marszałkowskiego Województwa Pomorskiego (bip.pomorskie.eu), w zakładce Bezpieczeństwo Informacji.</w:t>
      </w:r>
    </w:p>
    <w:p w:rsidR="00365A48" w:rsidRPr="00B74BFC" w:rsidRDefault="00365A48" w:rsidP="009A2076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W ramach Umowy </w:t>
      </w:r>
      <w:proofErr w:type="spellStart"/>
      <w:r w:rsidRPr="00B74BFC">
        <w:rPr>
          <w:rFonts w:asciiTheme="minorHAnsi" w:hAnsiTheme="minorHAnsi" w:cstheme="minorHAnsi"/>
        </w:rPr>
        <w:t>Grantobiorca</w:t>
      </w:r>
      <w:proofErr w:type="spellEnd"/>
      <w:r w:rsidRPr="00B74BFC">
        <w:rPr>
          <w:rFonts w:asciiTheme="minorHAnsi" w:hAnsiTheme="minorHAnsi" w:cstheme="minorHAnsi"/>
        </w:rPr>
        <w:t xml:space="preserve"> zobowiązuje się w szczególności:</w:t>
      </w:r>
    </w:p>
    <w:p w:rsidR="00365A48" w:rsidRPr="00B74BFC" w:rsidRDefault="00365A48" w:rsidP="009A2076">
      <w:pPr>
        <w:numPr>
          <w:ilvl w:val="2"/>
          <w:numId w:val="23"/>
        </w:numPr>
        <w:autoSpaceDE w:val="0"/>
        <w:autoSpaceDN w:val="0"/>
        <w:adjustRightInd w:val="0"/>
        <w:ind w:left="851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stale troszczyć się o powierzone mu informacje i aktywa wspierające ich przetwarzanie oraz zachować szczególną ostrożność przy bieżącym korzystaniu z tych aktywów, w </w:t>
      </w:r>
      <w:r w:rsidR="00D81129" w:rsidRPr="00B74BFC">
        <w:rPr>
          <w:rFonts w:asciiTheme="minorHAnsi" w:hAnsiTheme="minorHAnsi" w:cstheme="minorHAnsi"/>
        </w:rPr>
        <w:t> </w:t>
      </w:r>
      <w:r w:rsidRPr="00B74BFC">
        <w:rPr>
          <w:rFonts w:asciiTheme="minorHAnsi" w:hAnsiTheme="minorHAnsi" w:cstheme="minorHAnsi"/>
        </w:rPr>
        <w:t>tym zadbać o zabezpieczenie ich przed utratą, kradzieżą, nieuprawnionym udostępnieniem, nieuprawnioną modyfikacją, uszkodzeniami mechanicznymi;</w:t>
      </w:r>
    </w:p>
    <w:p w:rsidR="00365A48" w:rsidRPr="00B74BFC" w:rsidRDefault="00365A48" w:rsidP="009A2076">
      <w:pPr>
        <w:numPr>
          <w:ilvl w:val="2"/>
          <w:numId w:val="23"/>
        </w:numPr>
        <w:autoSpaceDE w:val="0"/>
        <w:autoSpaceDN w:val="0"/>
        <w:adjustRightInd w:val="0"/>
        <w:ind w:left="851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korzystać z powierzonych mu informacji i aktywów wspierających ich przetwarzanie, zgodnie z oraz wyłącznie do celów wynikających z zapisów Umowy;</w:t>
      </w:r>
    </w:p>
    <w:p w:rsidR="00365A48" w:rsidRPr="00B74BFC" w:rsidRDefault="00365A48" w:rsidP="009A2076">
      <w:pPr>
        <w:numPr>
          <w:ilvl w:val="2"/>
          <w:numId w:val="23"/>
        </w:numPr>
        <w:autoSpaceDE w:val="0"/>
        <w:autoSpaceDN w:val="0"/>
        <w:adjustRightInd w:val="0"/>
        <w:ind w:left="851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przesyłać informacje chronione z wykorzystaniem sieci Internet w formie zaszyfrowanej;</w:t>
      </w:r>
    </w:p>
    <w:p w:rsidR="00365A48" w:rsidRPr="00B74BFC" w:rsidRDefault="00365A48" w:rsidP="009A2076">
      <w:pPr>
        <w:numPr>
          <w:ilvl w:val="2"/>
          <w:numId w:val="23"/>
        </w:numPr>
        <w:autoSpaceDE w:val="0"/>
        <w:autoSpaceDN w:val="0"/>
        <w:adjustRightInd w:val="0"/>
        <w:ind w:left="851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nie powielać, w tym nie kopiować informacji chronionych, udostępnionych </w:t>
      </w:r>
      <w:r w:rsidRPr="00B74BFC">
        <w:rPr>
          <w:rFonts w:asciiTheme="minorHAnsi" w:hAnsiTheme="minorHAnsi" w:cstheme="minorHAnsi"/>
        </w:rPr>
        <w:br/>
        <w:t>i opracowanych w trakcie Umowy w zakresie szerszym, niż jest to potrzebne do jej realizacji;</w:t>
      </w:r>
    </w:p>
    <w:p w:rsidR="00365A48" w:rsidRPr="00B74BFC" w:rsidRDefault="00365A48" w:rsidP="009A2076">
      <w:pPr>
        <w:numPr>
          <w:ilvl w:val="2"/>
          <w:numId w:val="23"/>
        </w:numPr>
        <w:autoSpaceDE w:val="0"/>
        <w:autoSpaceDN w:val="0"/>
        <w:adjustRightInd w:val="0"/>
        <w:ind w:left="851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lastRenderedPageBreak/>
        <w:t xml:space="preserve">informować </w:t>
      </w:r>
      <w:proofErr w:type="spellStart"/>
      <w:r w:rsidRPr="00B74BFC">
        <w:rPr>
          <w:rFonts w:asciiTheme="minorHAnsi" w:hAnsiTheme="minorHAnsi" w:cstheme="minorHAnsi"/>
        </w:rPr>
        <w:t>Grantodawcę</w:t>
      </w:r>
      <w:proofErr w:type="spellEnd"/>
      <w:r w:rsidRPr="00B74BFC">
        <w:rPr>
          <w:rFonts w:asciiTheme="minorHAnsi" w:hAnsiTheme="minorHAnsi" w:cstheme="minorHAnsi"/>
        </w:rPr>
        <w:t xml:space="preserve"> o każdym podejrzeniu </w:t>
      </w:r>
      <w:r w:rsidR="00B477E0" w:rsidRPr="00B74BFC">
        <w:rPr>
          <w:rFonts w:asciiTheme="minorHAnsi" w:hAnsiTheme="minorHAnsi" w:cstheme="minorHAnsi"/>
        </w:rPr>
        <w:t xml:space="preserve">naruszenia </w:t>
      </w:r>
      <w:r w:rsidRPr="00B74BFC">
        <w:rPr>
          <w:rFonts w:asciiTheme="minorHAnsi" w:hAnsiTheme="minorHAnsi" w:cstheme="minorHAnsi"/>
        </w:rPr>
        <w:t xml:space="preserve">bezpieczeństwa informacji i/lub utraty ciągłości działania Urzędu Marszałkowskiego Województwa Pomorskiego; </w:t>
      </w:r>
    </w:p>
    <w:p w:rsidR="00365A48" w:rsidRPr="00B74BFC" w:rsidRDefault="00365A48" w:rsidP="009A2076">
      <w:pPr>
        <w:numPr>
          <w:ilvl w:val="2"/>
          <w:numId w:val="23"/>
        </w:numPr>
        <w:autoSpaceDE w:val="0"/>
        <w:autoSpaceDN w:val="0"/>
        <w:adjustRightInd w:val="0"/>
        <w:ind w:left="851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niezwłocznie po zakończeniu związanym z realizacją Umowy okresem przechowywania danych osobowych, trwale usunąć i/lub zniszczyć informacje chronione przetwarzane w ramach jej realizacji, chyba że obowiązek ich dalszego przetwarzania wynika wprost z przepisów prawa powszechnie obowiązującego.</w:t>
      </w:r>
    </w:p>
    <w:p w:rsidR="00365A48" w:rsidRPr="00B74BFC" w:rsidRDefault="00365A48" w:rsidP="009A2076">
      <w:pPr>
        <w:pStyle w:val="Akapitzlist"/>
        <w:numPr>
          <w:ilvl w:val="0"/>
          <w:numId w:val="22"/>
        </w:numPr>
        <w:ind w:left="426" w:hanging="426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Jednocześnie </w:t>
      </w:r>
      <w:proofErr w:type="spellStart"/>
      <w:r w:rsidRPr="00B74BFC">
        <w:rPr>
          <w:rFonts w:asciiTheme="minorHAnsi" w:hAnsiTheme="minorHAnsi" w:cstheme="minorHAnsi"/>
        </w:rPr>
        <w:t>Grantobiorca</w:t>
      </w:r>
      <w:proofErr w:type="spellEnd"/>
      <w:r w:rsidRPr="00B74BFC">
        <w:rPr>
          <w:rFonts w:asciiTheme="minorHAnsi" w:hAnsiTheme="minorHAnsi" w:cstheme="minorHAnsi"/>
        </w:rPr>
        <w:t xml:space="preserve"> potwierdza, że osoby bezpośrednio realizujące przedmiot Umowy zostały zapoznane i zobowiązane do przestrzegania przedmiotowych wymogów w </w:t>
      </w:r>
      <w:r w:rsidR="00D81129" w:rsidRPr="00B74BFC">
        <w:rPr>
          <w:rFonts w:asciiTheme="minorHAnsi" w:hAnsiTheme="minorHAnsi" w:cstheme="minorHAnsi"/>
        </w:rPr>
        <w:t> </w:t>
      </w:r>
      <w:r w:rsidRPr="00B74BFC">
        <w:rPr>
          <w:rFonts w:asciiTheme="minorHAnsi" w:hAnsiTheme="minorHAnsi" w:cstheme="minorHAnsi"/>
        </w:rPr>
        <w:t>zakresie bezpieczeństwa informacji i ciągłości działania.</w:t>
      </w:r>
    </w:p>
    <w:p w:rsidR="00365A48" w:rsidRPr="00B74BFC" w:rsidRDefault="00365A48" w:rsidP="009A2076">
      <w:pPr>
        <w:pStyle w:val="Nagwek2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B74BFC">
        <w:rPr>
          <w:rFonts w:asciiTheme="minorHAnsi" w:hAnsiTheme="minorHAnsi" w:cstheme="minorHAnsi"/>
          <w:b/>
          <w:color w:val="auto"/>
          <w:sz w:val="24"/>
          <w:szCs w:val="24"/>
        </w:rPr>
        <w:t>§ 13 Obowiązki informacyjne i promocja</w:t>
      </w:r>
    </w:p>
    <w:p w:rsidR="00365A48" w:rsidRPr="00B74BFC" w:rsidRDefault="00365A48" w:rsidP="009A2076">
      <w:pPr>
        <w:pStyle w:val="Akapitzlist"/>
        <w:numPr>
          <w:ilvl w:val="3"/>
          <w:numId w:val="7"/>
        </w:numPr>
        <w:ind w:left="426" w:hanging="426"/>
        <w:rPr>
          <w:rFonts w:asciiTheme="minorHAnsi" w:hAnsiTheme="minorHAnsi" w:cstheme="minorHAnsi"/>
        </w:rPr>
      </w:pPr>
      <w:proofErr w:type="spellStart"/>
      <w:r w:rsidRPr="00B74BFC">
        <w:rPr>
          <w:rFonts w:asciiTheme="minorHAnsi" w:hAnsiTheme="minorHAnsi" w:cstheme="minorHAnsi"/>
        </w:rPr>
        <w:t>Grantobiorca</w:t>
      </w:r>
      <w:proofErr w:type="spellEnd"/>
      <w:r w:rsidRPr="00B74BFC">
        <w:rPr>
          <w:rFonts w:asciiTheme="minorHAnsi" w:hAnsiTheme="minorHAnsi" w:cstheme="minorHAnsi"/>
        </w:rPr>
        <w:t xml:space="preserve"> zobowiązuje się do podania do publicznej wiadomości informacji </w:t>
      </w:r>
      <w:r w:rsidRPr="00B74BFC">
        <w:rPr>
          <w:rFonts w:asciiTheme="minorHAnsi" w:hAnsiTheme="minorHAnsi" w:cstheme="minorHAnsi"/>
        </w:rPr>
        <w:br/>
        <w:t xml:space="preserve">o powierzonym Grancie, zgodnie z </w:t>
      </w:r>
      <w:bookmarkStart w:id="4" w:name="_Hlk157420335"/>
      <w:r w:rsidRPr="00B74BFC">
        <w:rPr>
          <w:rFonts w:asciiTheme="minorHAnsi" w:hAnsiTheme="minorHAnsi" w:cstheme="minorHAnsi"/>
        </w:rPr>
        <w:t>rozporządzeniem ogólnym (w tym załącznikiem IX do rozporządzenia ogólnego</w:t>
      </w:r>
      <w:bookmarkEnd w:id="4"/>
      <w:r w:rsidR="00D10112" w:rsidRPr="00B74BFC">
        <w:rPr>
          <w:rFonts w:asciiTheme="minorHAnsi" w:hAnsiTheme="minorHAnsi" w:cstheme="minorHAnsi"/>
        </w:rPr>
        <w:t>)</w:t>
      </w:r>
      <w:r w:rsidRPr="00B74BFC">
        <w:rPr>
          <w:rFonts w:asciiTheme="minorHAnsi" w:hAnsiTheme="minorHAnsi" w:cstheme="minorHAnsi"/>
        </w:rPr>
        <w:t>, w szczególności poprzez zamieszczenie jej na stronie internetowej, stosując oznaczenia właściwe dla oznaczeń projektów finansowanych ze środków UE.</w:t>
      </w:r>
    </w:p>
    <w:p w:rsidR="00365A48" w:rsidRPr="00B74BFC" w:rsidRDefault="00365A48" w:rsidP="009A2076">
      <w:pPr>
        <w:pStyle w:val="Akapitzlist"/>
        <w:numPr>
          <w:ilvl w:val="3"/>
          <w:numId w:val="7"/>
        </w:numPr>
        <w:ind w:left="425" w:hanging="425"/>
        <w:contextualSpacing w:val="0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Obowiązki informacyjne </w:t>
      </w:r>
      <w:proofErr w:type="spellStart"/>
      <w:r w:rsidRPr="00B74BFC">
        <w:rPr>
          <w:rFonts w:asciiTheme="minorHAnsi" w:hAnsiTheme="minorHAnsi" w:cstheme="minorHAnsi"/>
        </w:rPr>
        <w:t>Grantobiorcy</w:t>
      </w:r>
      <w:proofErr w:type="spellEnd"/>
      <w:r w:rsidRPr="00B74BFC">
        <w:rPr>
          <w:rFonts w:asciiTheme="minorHAnsi" w:hAnsiTheme="minorHAnsi" w:cstheme="minorHAnsi"/>
        </w:rPr>
        <w:t xml:space="preserve"> określa Załącznik nr 8.</w:t>
      </w:r>
    </w:p>
    <w:p w:rsidR="00365A48" w:rsidRPr="00B74BFC" w:rsidRDefault="00365A48" w:rsidP="009A2076">
      <w:pPr>
        <w:pStyle w:val="Akapitzlist"/>
        <w:numPr>
          <w:ilvl w:val="3"/>
          <w:numId w:val="7"/>
        </w:numPr>
        <w:ind w:left="425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Z realizacji zadań w ramach Grantu </w:t>
      </w:r>
      <w:proofErr w:type="spellStart"/>
      <w:r w:rsidRPr="00B74BFC">
        <w:rPr>
          <w:rFonts w:asciiTheme="minorHAnsi" w:hAnsiTheme="minorHAnsi" w:cstheme="minorHAnsi"/>
        </w:rPr>
        <w:t>Grantobiorca</w:t>
      </w:r>
      <w:proofErr w:type="spellEnd"/>
      <w:r w:rsidRPr="00B74BFC">
        <w:rPr>
          <w:rFonts w:asciiTheme="minorHAnsi" w:hAnsiTheme="minorHAnsi" w:cstheme="minorHAnsi"/>
        </w:rPr>
        <w:t xml:space="preserve"> przygotuje dokumentację zdjęciową, którą następnie przekaże Grantodawcy wraz ze sprawozdaniem końcowym z realizacji Grantu. </w:t>
      </w:r>
    </w:p>
    <w:p w:rsidR="00365A48" w:rsidRPr="00B74BFC" w:rsidRDefault="00365A48" w:rsidP="009A2076">
      <w:pPr>
        <w:pStyle w:val="Nagwek2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B74BFC">
        <w:rPr>
          <w:rFonts w:asciiTheme="minorHAnsi" w:hAnsiTheme="minorHAnsi" w:cstheme="minorHAnsi"/>
          <w:b/>
          <w:color w:val="auto"/>
          <w:sz w:val="24"/>
          <w:szCs w:val="24"/>
        </w:rPr>
        <w:t xml:space="preserve">§ 14 Odstąpienie od Umowy przez </w:t>
      </w:r>
      <w:proofErr w:type="spellStart"/>
      <w:r w:rsidRPr="00B74BFC">
        <w:rPr>
          <w:rFonts w:asciiTheme="minorHAnsi" w:hAnsiTheme="minorHAnsi" w:cstheme="minorHAnsi"/>
          <w:b/>
          <w:color w:val="auto"/>
          <w:sz w:val="24"/>
          <w:szCs w:val="24"/>
        </w:rPr>
        <w:t>Grantobiorcę</w:t>
      </w:r>
      <w:proofErr w:type="spellEnd"/>
    </w:p>
    <w:p w:rsidR="00365A48" w:rsidRPr="00B74BFC" w:rsidRDefault="00365A48" w:rsidP="009A2076">
      <w:pPr>
        <w:numPr>
          <w:ilvl w:val="0"/>
          <w:numId w:val="12"/>
        </w:numPr>
        <w:autoSpaceDE w:val="0"/>
        <w:autoSpaceDN w:val="0"/>
        <w:adjustRightInd w:val="0"/>
        <w:ind w:left="360" w:hanging="360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W przypadku uprawdopodobnienia wystąpienia okoliczności uniemożliwiających wykonanie niniejszej Umowy </w:t>
      </w:r>
      <w:proofErr w:type="spellStart"/>
      <w:r w:rsidRPr="00B74BFC">
        <w:rPr>
          <w:rFonts w:asciiTheme="minorHAnsi" w:hAnsiTheme="minorHAnsi" w:cstheme="minorHAnsi"/>
          <w:bCs/>
        </w:rPr>
        <w:t>Grantobiorca</w:t>
      </w:r>
      <w:proofErr w:type="spellEnd"/>
      <w:r w:rsidRPr="00B74BFC">
        <w:rPr>
          <w:rFonts w:asciiTheme="minorHAnsi" w:hAnsiTheme="minorHAnsi" w:cstheme="minorHAnsi"/>
        </w:rPr>
        <w:t xml:space="preserve"> może odstąpić od Umowy, składając stosowne oświadczenie na piśmie nie później niż do dnia przekazania środków finansowych, z </w:t>
      </w:r>
      <w:r w:rsidR="00D81129" w:rsidRPr="00B74BFC">
        <w:rPr>
          <w:rFonts w:asciiTheme="minorHAnsi" w:hAnsiTheme="minorHAnsi" w:cstheme="minorHAnsi"/>
        </w:rPr>
        <w:t> </w:t>
      </w:r>
      <w:r w:rsidRPr="00B74BFC">
        <w:rPr>
          <w:rFonts w:asciiTheme="minorHAnsi" w:hAnsiTheme="minorHAnsi" w:cstheme="minorHAnsi"/>
        </w:rPr>
        <w:t>zastrzeżeniem ust. 2.</w:t>
      </w:r>
    </w:p>
    <w:p w:rsidR="00365A48" w:rsidRPr="00B74BFC" w:rsidRDefault="00365A48" w:rsidP="009A2076">
      <w:pPr>
        <w:numPr>
          <w:ilvl w:val="0"/>
          <w:numId w:val="12"/>
        </w:numPr>
        <w:autoSpaceDE w:val="0"/>
        <w:autoSpaceDN w:val="0"/>
        <w:adjustRightInd w:val="0"/>
        <w:ind w:left="360" w:hanging="360"/>
        <w:rPr>
          <w:rFonts w:asciiTheme="minorHAnsi" w:hAnsiTheme="minorHAnsi" w:cstheme="minorHAnsi"/>
        </w:rPr>
      </w:pPr>
      <w:proofErr w:type="spellStart"/>
      <w:r w:rsidRPr="00B74BFC">
        <w:rPr>
          <w:rFonts w:asciiTheme="minorHAnsi" w:hAnsiTheme="minorHAnsi" w:cstheme="minorHAnsi"/>
          <w:bCs/>
        </w:rPr>
        <w:t>Grantobiorca</w:t>
      </w:r>
      <w:proofErr w:type="spellEnd"/>
      <w:r w:rsidRPr="00B74BFC">
        <w:rPr>
          <w:rFonts w:asciiTheme="minorHAnsi" w:hAnsiTheme="minorHAnsi" w:cstheme="minorHAnsi"/>
        </w:rPr>
        <w:t xml:space="preserve"> może odstąpić od Umowy, nie później jednak niż do dnia przekazania Grantu, jeżeli </w:t>
      </w:r>
      <w:proofErr w:type="spellStart"/>
      <w:r w:rsidRPr="00B74BFC">
        <w:rPr>
          <w:rFonts w:asciiTheme="minorHAnsi" w:hAnsiTheme="minorHAnsi" w:cstheme="minorHAnsi"/>
        </w:rPr>
        <w:t>Grantodawca</w:t>
      </w:r>
      <w:proofErr w:type="spellEnd"/>
      <w:r w:rsidRPr="00B74BFC">
        <w:rPr>
          <w:rFonts w:asciiTheme="minorHAnsi" w:hAnsiTheme="minorHAnsi" w:cstheme="minorHAnsi"/>
        </w:rPr>
        <w:t xml:space="preserve"> nie przekaże Grantu w terminie określonym w Umowie.</w:t>
      </w:r>
    </w:p>
    <w:p w:rsidR="00365A48" w:rsidRPr="00B74BFC" w:rsidRDefault="00365A48" w:rsidP="009A2076">
      <w:pPr>
        <w:pStyle w:val="Nagwek2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B74BFC">
        <w:rPr>
          <w:rFonts w:asciiTheme="minorHAnsi" w:hAnsiTheme="minorHAnsi" w:cstheme="minorHAnsi"/>
          <w:b/>
          <w:color w:val="auto"/>
          <w:sz w:val="24"/>
          <w:szCs w:val="24"/>
        </w:rPr>
        <w:t>§ 15 Warunki zmiany Umowy</w:t>
      </w:r>
    </w:p>
    <w:p w:rsidR="00365A48" w:rsidRPr="00B74BFC" w:rsidRDefault="00365A48" w:rsidP="009A2076">
      <w:pPr>
        <w:numPr>
          <w:ilvl w:val="0"/>
          <w:numId w:val="28"/>
        </w:numPr>
        <w:autoSpaceDE w:val="0"/>
        <w:autoSpaceDN w:val="0"/>
        <w:adjustRightInd w:val="0"/>
        <w:ind w:left="426" w:hanging="426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Wszelkie istotne zmiany Umowy wymagają formy pisemnego aneksu pod rygorem nieważności.</w:t>
      </w:r>
    </w:p>
    <w:p w:rsidR="00365A48" w:rsidRPr="00B74BFC" w:rsidRDefault="00365A48" w:rsidP="009A2076">
      <w:pPr>
        <w:numPr>
          <w:ilvl w:val="0"/>
          <w:numId w:val="28"/>
        </w:numPr>
        <w:autoSpaceDE w:val="0"/>
        <w:autoSpaceDN w:val="0"/>
        <w:adjustRightInd w:val="0"/>
        <w:ind w:left="426" w:hanging="426"/>
        <w:rPr>
          <w:rFonts w:asciiTheme="minorHAnsi" w:hAnsiTheme="minorHAnsi" w:cstheme="minorHAnsi"/>
        </w:rPr>
      </w:pPr>
      <w:bookmarkStart w:id="5" w:name="_Hlk62140244"/>
      <w:proofErr w:type="spellStart"/>
      <w:r w:rsidRPr="00B74BFC">
        <w:rPr>
          <w:rFonts w:asciiTheme="minorHAnsi" w:hAnsiTheme="minorHAnsi" w:cstheme="minorHAnsi"/>
        </w:rPr>
        <w:t>Grantodawca</w:t>
      </w:r>
      <w:proofErr w:type="spellEnd"/>
      <w:r w:rsidRPr="00B74BFC">
        <w:rPr>
          <w:rFonts w:asciiTheme="minorHAnsi" w:hAnsiTheme="minorHAnsi" w:cstheme="minorHAnsi"/>
        </w:rPr>
        <w:t xml:space="preserve"> przewiduje możliwość dokonywania zmian postanowień niniejszej Umowy w </w:t>
      </w:r>
      <w:r w:rsidR="00D81129" w:rsidRPr="00B74BFC">
        <w:rPr>
          <w:rFonts w:asciiTheme="minorHAnsi" w:hAnsiTheme="minorHAnsi" w:cstheme="minorHAnsi"/>
        </w:rPr>
        <w:t> </w:t>
      </w:r>
      <w:r w:rsidRPr="00B74BFC">
        <w:rPr>
          <w:rFonts w:asciiTheme="minorHAnsi" w:hAnsiTheme="minorHAnsi" w:cstheme="minorHAnsi"/>
        </w:rPr>
        <w:t>zakresie:</w:t>
      </w:r>
      <w:bookmarkEnd w:id="5"/>
    </w:p>
    <w:p w:rsidR="00365A48" w:rsidRPr="00B74BFC" w:rsidRDefault="00365A48" w:rsidP="009A2076">
      <w:pPr>
        <w:numPr>
          <w:ilvl w:val="0"/>
          <w:numId w:val="27"/>
        </w:numPr>
        <w:autoSpaceDE w:val="0"/>
        <w:autoSpaceDN w:val="0"/>
        <w:adjustRightInd w:val="0"/>
        <w:ind w:left="851" w:hanging="426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zmiany terminu realizacji Grantu w przypadku:</w:t>
      </w:r>
    </w:p>
    <w:p w:rsidR="00365A48" w:rsidRPr="00B74BFC" w:rsidRDefault="00365A48" w:rsidP="009A2076">
      <w:pPr>
        <w:numPr>
          <w:ilvl w:val="0"/>
          <w:numId w:val="29"/>
        </w:numPr>
        <w:autoSpaceDE w:val="0"/>
        <w:autoSpaceDN w:val="0"/>
        <w:adjustRightInd w:val="0"/>
        <w:ind w:left="1276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wystąpienia warunków niezależnych od obu stron np. pogodowych, zdrowotnych uniemożliwiających bezpieczną realizację zaplanowanych zadań/form wsparcia,</w:t>
      </w:r>
    </w:p>
    <w:p w:rsidR="00365A48" w:rsidRPr="00B74BFC" w:rsidRDefault="00365A48" w:rsidP="009A2076">
      <w:pPr>
        <w:numPr>
          <w:ilvl w:val="0"/>
          <w:numId w:val="29"/>
        </w:numPr>
        <w:autoSpaceDE w:val="0"/>
        <w:autoSpaceDN w:val="0"/>
        <w:adjustRightInd w:val="0"/>
        <w:ind w:left="1276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wystąpienia siły wyższej uniemożliwiającej wykonanie Umowy zgodnie z jej postanowieniami, przez którą na potrzeby Umowy rozumie się zdarzenie zewnętrzne o charakterze niezależnym od stron, którego strony nie mogły przewidzieć, oraz którego strony nie mogły uniknąć ani któremu nie mogły zapobiec przy zachowaniu należytej staranności, w szczególności: powódź, pożar i </w:t>
      </w:r>
      <w:r w:rsidR="00D81129" w:rsidRPr="00B74BFC">
        <w:rPr>
          <w:rFonts w:asciiTheme="minorHAnsi" w:hAnsiTheme="minorHAnsi" w:cstheme="minorHAnsi"/>
        </w:rPr>
        <w:t> </w:t>
      </w:r>
      <w:r w:rsidRPr="00B74BFC">
        <w:rPr>
          <w:rFonts w:asciiTheme="minorHAnsi" w:hAnsiTheme="minorHAnsi" w:cstheme="minorHAnsi"/>
        </w:rPr>
        <w:t xml:space="preserve">inne klęski żywiołowe, nagłe przerwy w dostawie energii elektrycznej, epidemia </w:t>
      </w:r>
      <w:r w:rsidRPr="00B74BFC">
        <w:rPr>
          <w:rFonts w:asciiTheme="minorHAnsi" w:hAnsiTheme="minorHAnsi" w:cstheme="minorHAnsi"/>
        </w:rPr>
        <w:lastRenderedPageBreak/>
        <w:t xml:space="preserve">itp. uniemożliwiające wykonanie zobowiązań umownych, </w:t>
      </w:r>
      <w:bookmarkStart w:id="6" w:name="_Hlk62142711"/>
      <w:r w:rsidRPr="00B74BFC">
        <w:rPr>
          <w:rFonts w:asciiTheme="minorHAnsi" w:hAnsiTheme="minorHAnsi" w:cstheme="minorHAnsi"/>
        </w:rPr>
        <w:t>jak również okoliczności związane z siłą wyższą</w:t>
      </w:r>
      <w:bookmarkEnd w:id="6"/>
      <w:r w:rsidRPr="00B74BFC">
        <w:rPr>
          <w:rFonts w:asciiTheme="minorHAnsi" w:hAnsiTheme="minorHAnsi" w:cstheme="minorHAnsi"/>
        </w:rPr>
        <w:t>,</w:t>
      </w:r>
    </w:p>
    <w:p w:rsidR="00365A48" w:rsidRPr="00B74BFC" w:rsidRDefault="00365A48" w:rsidP="009A2076">
      <w:pPr>
        <w:numPr>
          <w:ilvl w:val="0"/>
          <w:numId w:val="29"/>
        </w:numPr>
        <w:autoSpaceDE w:val="0"/>
        <w:autoSpaceDN w:val="0"/>
        <w:adjustRightInd w:val="0"/>
        <w:ind w:left="1276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gdy zaistnieją przyczyny niezależne od działania stron, których przy zachowaniu wszelkich należytych środków nie można uniknąć ani im zapobiec;</w:t>
      </w:r>
    </w:p>
    <w:p w:rsidR="00365A48" w:rsidRPr="00B74BFC" w:rsidRDefault="00365A48" w:rsidP="009A2076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851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zmiany wartości Grantu, w przypadku zatwierdzenia przez </w:t>
      </w:r>
      <w:proofErr w:type="spellStart"/>
      <w:r w:rsidRPr="00B74BFC">
        <w:rPr>
          <w:rFonts w:asciiTheme="minorHAnsi" w:hAnsiTheme="minorHAnsi" w:cstheme="minorHAnsi"/>
        </w:rPr>
        <w:t>Grantodawcę</w:t>
      </w:r>
      <w:proofErr w:type="spellEnd"/>
      <w:r w:rsidRPr="00B74BFC">
        <w:rPr>
          <w:rFonts w:asciiTheme="minorHAnsi" w:hAnsiTheme="minorHAnsi" w:cstheme="minorHAnsi"/>
        </w:rPr>
        <w:t xml:space="preserve"> formularza zmiany Wniosku.</w:t>
      </w:r>
    </w:p>
    <w:p w:rsidR="00365A48" w:rsidRPr="00B74BFC" w:rsidRDefault="00365A48" w:rsidP="009A2076">
      <w:pPr>
        <w:numPr>
          <w:ilvl w:val="0"/>
          <w:numId w:val="28"/>
        </w:numPr>
        <w:autoSpaceDE w:val="0"/>
        <w:autoSpaceDN w:val="0"/>
        <w:adjustRightInd w:val="0"/>
        <w:ind w:left="426" w:hanging="426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Wystąpienie okoliczności, o których mowa w ust. 2 skutkuje powstaniem po stronie Grantodawcy uprawnienia do wprowadzenia zmian do Umowy, nie zaś obowiązku. Okoliczności te nie mogą również stanowić podstawy roszczeń </w:t>
      </w:r>
      <w:proofErr w:type="spellStart"/>
      <w:r w:rsidR="00A6231C" w:rsidRPr="00B74BFC">
        <w:rPr>
          <w:rFonts w:asciiTheme="minorHAnsi" w:hAnsiTheme="minorHAnsi" w:cstheme="minorHAnsi"/>
        </w:rPr>
        <w:t>Grantobiorcy</w:t>
      </w:r>
      <w:proofErr w:type="spellEnd"/>
      <w:r w:rsidR="00A6231C" w:rsidRPr="00B74BFC">
        <w:rPr>
          <w:rFonts w:asciiTheme="minorHAnsi" w:hAnsiTheme="minorHAnsi" w:cstheme="minorHAnsi"/>
        </w:rPr>
        <w:t xml:space="preserve"> </w:t>
      </w:r>
      <w:r w:rsidRPr="00B74BFC">
        <w:rPr>
          <w:rFonts w:asciiTheme="minorHAnsi" w:hAnsiTheme="minorHAnsi" w:cstheme="minorHAnsi"/>
        </w:rPr>
        <w:t>o dodatkowe wynagrodzenie lub odszkodowanie.</w:t>
      </w:r>
    </w:p>
    <w:p w:rsidR="00365A48" w:rsidRPr="00B74BFC" w:rsidRDefault="00B477E0" w:rsidP="009A2076">
      <w:pPr>
        <w:numPr>
          <w:ilvl w:val="0"/>
          <w:numId w:val="28"/>
        </w:numPr>
        <w:autoSpaceDE w:val="0"/>
        <w:autoSpaceDN w:val="0"/>
        <w:adjustRightInd w:val="0"/>
        <w:ind w:left="426" w:hanging="426"/>
        <w:rPr>
          <w:rFonts w:asciiTheme="minorHAnsi" w:hAnsiTheme="minorHAnsi" w:cstheme="minorHAnsi"/>
        </w:rPr>
      </w:pPr>
      <w:proofErr w:type="spellStart"/>
      <w:r w:rsidRPr="00B74BFC">
        <w:rPr>
          <w:rFonts w:asciiTheme="minorHAnsi" w:hAnsiTheme="minorHAnsi" w:cstheme="minorHAnsi"/>
        </w:rPr>
        <w:t>Grantobiorca</w:t>
      </w:r>
      <w:proofErr w:type="spellEnd"/>
      <w:r w:rsidRPr="00B74BFC">
        <w:rPr>
          <w:rFonts w:asciiTheme="minorHAnsi" w:hAnsiTheme="minorHAnsi" w:cstheme="minorHAnsi"/>
        </w:rPr>
        <w:t xml:space="preserve"> </w:t>
      </w:r>
      <w:r w:rsidR="00365A48" w:rsidRPr="00B74BFC">
        <w:rPr>
          <w:rFonts w:asciiTheme="minorHAnsi" w:hAnsiTheme="minorHAnsi" w:cstheme="minorHAnsi"/>
        </w:rPr>
        <w:t xml:space="preserve">wnioskujący o zmianę Umowy przedkłada </w:t>
      </w:r>
      <w:r w:rsidR="007D2ED6" w:rsidRPr="00B74BFC">
        <w:rPr>
          <w:rFonts w:asciiTheme="minorHAnsi" w:hAnsiTheme="minorHAnsi" w:cstheme="minorHAnsi"/>
        </w:rPr>
        <w:t xml:space="preserve">Grantodawcy </w:t>
      </w:r>
      <w:r w:rsidR="00365A48" w:rsidRPr="00B74BFC">
        <w:rPr>
          <w:rFonts w:asciiTheme="minorHAnsi" w:hAnsiTheme="minorHAnsi" w:cstheme="minorHAnsi"/>
        </w:rPr>
        <w:t>pisemne uzasadnienie konieczności wprowadzenia zmian do Umowy.</w:t>
      </w:r>
    </w:p>
    <w:p w:rsidR="00365A48" w:rsidRPr="00B74BFC" w:rsidRDefault="00365A48" w:rsidP="009A2076">
      <w:pPr>
        <w:numPr>
          <w:ilvl w:val="0"/>
          <w:numId w:val="28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Zmiana, wskazanego w komparycji umowy, adresu którejkolwiek ze Stron nie stanowi zmiany umowy, a jedynie wymaga pisemnego powiadomienia drugiej Strony o tym fakcie wraz ze wskazaniem nowego adresu.</w:t>
      </w:r>
    </w:p>
    <w:p w:rsidR="00365A48" w:rsidRPr="00B74BFC" w:rsidRDefault="00365A48" w:rsidP="009A2076">
      <w:pPr>
        <w:numPr>
          <w:ilvl w:val="0"/>
          <w:numId w:val="28"/>
        </w:numPr>
        <w:autoSpaceDE w:val="0"/>
        <w:autoSpaceDN w:val="0"/>
        <w:adjustRightInd w:val="0"/>
        <w:ind w:left="426" w:hanging="426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Zmiana wskazanego w umowie, numeru rachunku bankowego którejkolwiek ze Stron nie stanowi zmiany umowy, a jedynie wymaga pisemnego powiadomienia drugiej Strony </w:t>
      </w:r>
      <w:r w:rsidRPr="00B74BFC">
        <w:rPr>
          <w:rFonts w:asciiTheme="minorHAnsi" w:hAnsiTheme="minorHAnsi" w:cstheme="minorHAnsi"/>
        </w:rPr>
        <w:br/>
        <w:t>o tym fakcie wraz ze wskazaniem nowego numeru rachunku bankowego.</w:t>
      </w:r>
    </w:p>
    <w:p w:rsidR="00365A48" w:rsidRPr="00B74BFC" w:rsidRDefault="00365A48" w:rsidP="009A2076">
      <w:pPr>
        <w:pStyle w:val="Nagwek2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B74BFC">
        <w:rPr>
          <w:rFonts w:asciiTheme="minorHAnsi" w:hAnsiTheme="minorHAnsi" w:cstheme="minorHAnsi"/>
          <w:b/>
          <w:color w:val="auto"/>
          <w:sz w:val="24"/>
          <w:szCs w:val="24"/>
        </w:rPr>
        <w:t>§ 16 Forma pisemna oświadczeń</w:t>
      </w:r>
    </w:p>
    <w:p w:rsidR="00365A48" w:rsidRPr="00B74BFC" w:rsidRDefault="00365A48" w:rsidP="009A2076">
      <w:pPr>
        <w:numPr>
          <w:ilvl w:val="0"/>
          <w:numId w:val="13"/>
        </w:numPr>
        <w:ind w:left="426" w:hanging="426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Wszelkie zmiany, uzupełnienia i oświadczenia składane w związku z niniejszą Umową wymagają formy pisemnej pod rygorem nieważności.</w:t>
      </w:r>
    </w:p>
    <w:p w:rsidR="00365A48" w:rsidRPr="00B74BFC" w:rsidRDefault="00365A48" w:rsidP="009A2076">
      <w:pPr>
        <w:numPr>
          <w:ilvl w:val="0"/>
          <w:numId w:val="13"/>
        </w:numPr>
        <w:ind w:left="426" w:hanging="426"/>
        <w:rPr>
          <w:rFonts w:asciiTheme="minorHAnsi" w:hAnsiTheme="minorHAnsi" w:cstheme="minorHAnsi"/>
          <w:b/>
        </w:rPr>
      </w:pPr>
      <w:r w:rsidRPr="00B74BFC">
        <w:rPr>
          <w:rFonts w:asciiTheme="minorHAnsi" w:hAnsiTheme="minorHAnsi" w:cstheme="minorHAnsi"/>
        </w:rPr>
        <w:t>Wszelkie wątpliwości związane z realizacją niniejszej Umowy będą wyjaśniane w formie pisemnej lub za pomocą środków komunikacji elektronicznej.</w:t>
      </w:r>
    </w:p>
    <w:p w:rsidR="00365A48" w:rsidRPr="00B74BFC" w:rsidRDefault="00365A48" w:rsidP="009A2076">
      <w:pPr>
        <w:pStyle w:val="Nagwek2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B74BFC">
        <w:rPr>
          <w:rFonts w:asciiTheme="minorHAnsi" w:hAnsiTheme="minorHAnsi" w:cstheme="minorHAnsi"/>
          <w:b/>
          <w:color w:val="auto"/>
          <w:sz w:val="24"/>
          <w:szCs w:val="24"/>
        </w:rPr>
        <w:t>§ 17 Odpowiedzialność wobec osób trzecich</w:t>
      </w:r>
    </w:p>
    <w:p w:rsidR="00365A48" w:rsidRPr="00B74BFC" w:rsidRDefault="00365A48" w:rsidP="009A2076">
      <w:pPr>
        <w:pStyle w:val="Tekstpodstawowy2"/>
        <w:numPr>
          <w:ilvl w:val="0"/>
          <w:numId w:val="14"/>
        </w:numPr>
        <w:spacing w:line="276" w:lineRule="auto"/>
        <w:ind w:left="426" w:hanging="426"/>
        <w:jc w:val="left"/>
        <w:rPr>
          <w:rFonts w:asciiTheme="minorHAnsi" w:hAnsiTheme="minorHAnsi" w:cstheme="minorHAnsi"/>
        </w:rPr>
      </w:pPr>
      <w:proofErr w:type="spellStart"/>
      <w:r w:rsidRPr="00B74BFC">
        <w:rPr>
          <w:rFonts w:asciiTheme="minorHAnsi" w:hAnsiTheme="minorHAnsi" w:cstheme="minorHAnsi"/>
          <w:bCs/>
        </w:rPr>
        <w:t>Grantobiorca</w:t>
      </w:r>
      <w:proofErr w:type="spellEnd"/>
      <w:r w:rsidRPr="00B74BFC">
        <w:rPr>
          <w:rFonts w:asciiTheme="minorHAnsi" w:hAnsiTheme="minorHAnsi" w:cstheme="minorHAnsi"/>
        </w:rPr>
        <w:t xml:space="preserve"> ponosi wyłączną odpowiedzialność wobec osób trzecich za jakiekolwiek szkody powstałe w związku z realizacją Grantu.</w:t>
      </w:r>
    </w:p>
    <w:p w:rsidR="00365A48" w:rsidRPr="00B74BFC" w:rsidRDefault="00365A48" w:rsidP="009A2076">
      <w:pPr>
        <w:pStyle w:val="Tekstpodstawowy2"/>
        <w:numPr>
          <w:ilvl w:val="0"/>
          <w:numId w:val="14"/>
        </w:numPr>
        <w:spacing w:line="276" w:lineRule="auto"/>
        <w:ind w:left="426" w:hanging="426"/>
        <w:jc w:val="left"/>
        <w:rPr>
          <w:rFonts w:asciiTheme="minorHAnsi" w:hAnsiTheme="minorHAnsi" w:cstheme="minorHAnsi"/>
        </w:rPr>
      </w:pPr>
      <w:proofErr w:type="spellStart"/>
      <w:r w:rsidRPr="00B74BFC">
        <w:rPr>
          <w:rFonts w:asciiTheme="minorHAnsi" w:hAnsiTheme="minorHAnsi" w:cstheme="minorHAnsi"/>
        </w:rPr>
        <w:t>Grantodawca</w:t>
      </w:r>
      <w:proofErr w:type="spellEnd"/>
      <w:r w:rsidRPr="00B74BFC">
        <w:rPr>
          <w:rFonts w:asciiTheme="minorHAnsi" w:hAnsiTheme="minorHAnsi" w:cstheme="minorHAnsi"/>
        </w:rPr>
        <w:t xml:space="preserve"> nie ponosi żadnej odpowiedzialności wobec osób trzecich za szkody powstałe w związku z realizacją Grantu.</w:t>
      </w:r>
    </w:p>
    <w:p w:rsidR="00365A48" w:rsidRPr="00B74BFC" w:rsidRDefault="00365A48" w:rsidP="009A2076">
      <w:pPr>
        <w:pStyle w:val="Nagwek2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B74BFC">
        <w:rPr>
          <w:rFonts w:asciiTheme="minorHAnsi" w:hAnsiTheme="minorHAnsi" w:cstheme="minorHAnsi"/>
          <w:b/>
          <w:color w:val="auto"/>
          <w:sz w:val="24"/>
          <w:szCs w:val="24"/>
        </w:rPr>
        <w:t>§ 18 Postanowienia końcowe</w:t>
      </w:r>
    </w:p>
    <w:p w:rsidR="00365A48" w:rsidRPr="00B74BFC" w:rsidRDefault="00365A48" w:rsidP="009A2076">
      <w:pPr>
        <w:pStyle w:val="Tekstpodstawowy2"/>
        <w:numPr>
          <w:ilvl w:val="0"/>
          <w:numId w:val="15"/>
        </w:numPr>
        <w:spacing w:line="276" w:lineRule="auto"/>
        <w:ind w:left="426" w:hanging="426"/>
        <w:jc w:val="left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W odniesieniu do niniejszej Umowy mają zastosowanie przepisy prawa powszechnie obowiązującego, w szczególności przepisy ustawy z dnia 27 sierpnia 2009 r. o finansach publicznych, ustawy z dnia 29 września 1994 r. o rachunkowości, ustawy z dnia 29 stycznia 2004 r. – Prawo zamówień publicznych, ustawy z dnia 17 grudnia 2004 r. o odpowiedzialności za naruszenie dyscypliny finansów publicznych oraz ustawy z dnia 23 kwietnia 1964 r. – Kodeks cywilny.</w:t>
      </w:r>
    </w:p>
    <w:p w:rsidR="00365A48" w:rsidRPr="00B74BFC" w:rsidRDefault="00365A48" w:rsidP="009A2076">
      <w:pPr>
        <w:pStyle w:val="Tekstpodstawowy2"/>
        <w:numPr>
          <w:ilvl w:val="0"/>
          <w:numId w:val="15"/>
        </w:numPr>
        <w:spacing w:line="276" w:lineRule="auto"/>
        <w:ind w:left="426" w:hanging="426"/>
        <w:jc w:val="left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Ewentualne spory powstałe w związku z zawarciem i wykonywaniem niniejszej Umowy Strony będą starały się rozstrzygać polubownie. W przypadku braku porozumienia spór zostanie poddany pod rozstrzygnięcie sądu powszechnego właściwego ze względu na siedzibę Grantodawcy.</w:t>
      </w:r>
    </w:p>
    <w:p w:rsidR="00365A48" w:rsidRPr="00B74BFC" w:rsidRDefault="00365A48" w:rsidP="009A2076">
      <w:pPr>
        <w:pStyle w:val="Tekstpodstawowy2"/>
        <w:numPr>
          <w:ilvl w:val="0"/>
          <w:numId w:val="15"/>
        </w:numPr>
        <w:spacing w:line="276" w:lineRule="auto"/>
        <w:ind w:left="426" w:hanging="426"/>
        <w:jc w:val="left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Osobami do kontaktów roboczych będą:</w:t>
      </w:r>
    </w:p>
    <w:p w:rsidR="00365A48" w:rsidRPr="00B74BFC" w:rsidRDefault="00365A48" w:rsidP="009A2076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851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ze strony Grantodawcy:</w:t>
      </w:r>
    </w:p>
    <w:p w:rsidR="00365A48" w:rsidRPr="00B74BFC" w:rsidRDefault="00365A48" w:rsidP="009A2076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1276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w zakresie merytorycznym - </w:t>
      </w:r>
      <w:r w:rsidRPr="00B74BFC">
        <w:rPr>
          <w:rFonts w:asciiTheme="minorHAnsi" w:hAnsiTheme="minorHAnsi" w:cstheme="minorHAnsi"/>
        </w:rPr>
        <w:tab/>
      </w:r>
      <w:r w:rsidR="00006307" w:rsidRPr="00B74BFC">
        <w:rPr>
          <w:rFonts w:asciiTheme="minorHAnsi" w:hAnsiTheme="minorHAnsi" w:cstheme="minorHAnsi"/>
          <w:b/>
        </w:rPr>
        <w:t>…………………………………..</w:t>
      </w:r>
      <w:r w:rsidRPr="00B74BFC">
        <w:rPr>
          <w:rFonts w:asciiTheme="minorHAnsi" w:hAnsiTheme="minorHAnsi" w:cstheme="minorHAnsi"/>
        </w:rPr>
        <w:t>;</w:t>
      </w:r>
    </w:p>
    <w:p w:rsidR="00365A48" w:rsidRPr="00B74BFC" w:rsidRDefault="00365A48" w:rsidP="009A2076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1276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lastRenderedPageBreak/>
        <w:t>w zakresie finansowym -</w:t>
      </w:r>
      <w:r w:rsidRPr="00B74BFC">
        <w:rPr>
          <w:rFonts w:asciiTheme="minorHAnsi" w:hAnsiTheme="minorHAnsi" w:cstheme="minorHAnsi"/>
        </w:rPr>
        <w:tab/>
      </w:r>
      <w:r w:rsidR="00006307" w:rsidRPr="00B74BFC">
        <w:rPr>
          <w:rFonts w:asciiTheme="minorHAnsi" w:hAnsiTheme="minorHAnsi" w:cstheme="minorHAnsi"/>
          <w:b/>
        </w:rPr>
        <w:t>…………………………………….</w:t>
      </w:r>
      <w:r w:rsidRPr="00B74BFC">
        <w:rPr>
          <w:rFonts w:asciiTheme="minorHAnsi" w:hAnsiTheme="minorHAnsi" w:cstheme="minorHAnsi"/>
        </w:rPr>
        <w:t>;</w:t>
      </w:r>
    </w:p>
    <w:p w:rsidR="00365A48" w:rsidRPr="00B74BFC" w:rsidRDefault="00365A48" w:rsidP="009A2076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851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ze strony </w:t>
      </w:r>
      <w:proofErr w:type="spellStart"/>
      <w:r w:rsidRPr="00B74BFC">
        <w:rPr>
          <w:rFonts w:asciiTheme="minorHAnsi" w:hAnsiTheme="minorHAnsi" w:cstheme="minorHAnsi"/>
        </w:rPr>
        <w:t>Grantobiorcy</w:t>
      </w:r>
      <w:proofErr w:type="spellEnd"/>
      <w:r w:rsidRPr="00B74BFC">
        <w:rPr>
          <w:rFonts w:asciiTheme="minorHAnsi" w:hAnsiTheme="minorHAnsi" w:cstheme="minorHAnsi"/>
        </w:rPr>
        <w:t>:</w:t>
      </w:r>
    </w:p>
    <w:p w:rsidR="00365A48" w:rsidRPr="00B74BFC" w:rsidRDefault="00365A48" w:rsidP="009A2076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left="1276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w zakresie merytorycznym - </w:t>
      </w:r>
      <w:r w:rsidRPr="00B74BFC">
        <w:rPr>
          <w:rFonts w:asciiTheme="minorHAnsi" w:hAnsiTheme="minorHAnsi" w:cstheme="minorHAnsi"/>
        </w:rPr>
        <w:tab/>
        <w:t>………..……, tel. ………, e-mail ………………….,</w:t>
      </w:r>
    </w:p>
    <w:p w:rsidR="00365A48" w:rsidRPr="00B74BFC" w:rsidRDefault="00365A48" w:rsidP="009A2076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left="1276" w:hanging="425"/>
        <w:contextualSpacing w:val="0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w zakresie finansowym - </w:t>
      </w:r>
      <w:r w:rsidRPr="00B74BFC">
        <w:rPr>
          <w:rFonts w:asciiTheme="minorHAnsi" w:hAnsiTheme="minorHAnsi" w:cstheme="minorHAnsi"/>
        </w:rPr>
        <w:tab/>
        <w:t>……..………, tel. ………, e-mail ………….……...</w:t>
      </w:r>
    </w:p>
    <w:p w:rsidR="00365A48" w:rsidRPr="00B74BFC" w:rsidRDefault="00365A48" w:rsidP="009A2076">
      <w:pPr>
        <w:pStyle w:val="Tekstpodstawowy2"/>
        <w:numPr>
          <w:ilvl w:val="0"/>
          <w:numId w:val="15"/>
        </w:numPr>
        <w:spacing w:after="360" w:line="276" w:lineRule="auto"/>
        <w:ind w:left="425" w:hanging="425"/>
        <w:jc w:val="left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Niniejsza umowa została sporządzona w dwóch jednobrzmiących egzemplarzach, </w:t>
      </w:r>
      <w:r w:rsidRPr="00B74BFC">
        <w:rPr>
          <w:rFonts w:asciiTheme="minorHAnsi" w:hAnsiTheme="minorHAnsi" w:cstheme="minorHAnsi"/>
        </w:rPr>
        <w:br/>
        <w:t xml:space="preserve">z tego jeden egzemplarz dla Grantodawcy i jeden egzemplarz dla </w:t>
      </w:r>
      <w:proofErr w:type="spellStart"/>
      <w:r w:rsidRPr="00B74BFC">
        <w:rPr>
          <w:rFonts w:asciiTheme="minorHAnsi" w:hAnsiTheme="minorHAnsi" w:cstheme="minorHAnsi"/>
          <w:bCs/>
        </w:rPr>
        <w:t>Grantobiorcy</w:t>
      </w:r>
      <w:proofErr w:type="spellEnd"/>
      <w:r w:rsidRPr="00B74BFC">
        <w:rPr>
          <w:rFonts w:asciiTheme="minorHAnsi" w:hAnsiTheme="minorHAnsi" w:cstheme="minorHAnsi"/>
        </w:rPr>
        <w:t>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CE6E14" w:rsidRPr="00B74BFC" w:rsidTr="00EA6AA6">
        <w:tc>
          <w:tcPr>
            <w:tcW w:w="4530" w:type="dxa"/>
          </w:tcPr>
          <w:p w:rsidR="00365A48" w:rsidRPr="00B74BFC" w:rsidRDefault="00365A48" w:rsidP="009A2076">
            <w:pPr>
              <w:jc w:val="center"/>
              <w:rPr>
                <w:rFonts w:asciiTheme="minorHAnsi" w:hAnsiTheme="minorHAnsi" w:cstheme="minorHAnsi"/>
              </w:rPr>
            </w:pPr>
            <w:bookmarkStart w:id="7" w:name="_Hlk158107667"/>
            <w:proofErr w:type="spellStart"/>
            <w:r w:rsidRPr="00B74BFC">
              <w:rPr>
                <w:rFonts w:asciiTheme="minorHAnsi" w:hAnsiTheme="minorHAnsi" w:cstheme="minorHAnsi"/>
              </w:rPr>
              <w:t>Grantodawca</w:t>
            </w:r>
            <w:proofErr w:type="spellEnd"/>
            <w:r w:rsidRPr="00B74BF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530" w:type="dxa"/>
          </w:tcPr>
          <w:p w:rsidR="00365A48" w:rsidRPr="00B74BFC" w:rsidRDefault="00365A48" w:rsidP="009A207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B74BFC">
              <w:rPr>
                <w:rFonts w:asciiTheme="minorHAnsi" w:hAnsiTheme="minorHAnsi" w:cstheme="minorHAnsi"/>
                <w:bCs/>
              </w:rPr>
              <w:t>Grantobiorca</w:t>
            </w:r>
            <w:proofErr w:type="spellEnd"/>
            <w:r w:rsidRPr="00B74BFC">
              <w:rPr>
                <w:rFonts w:asciiTheme="minorHAnsi" w:hAnsiTheme="minorHAnsi" w:cstheme="minorHAnsi"/>
              </w:rPr>
              <w:t>:</w:t>
            </w:r>
          </w:p>
        </w:tc>
      </w:tr>
      <w:tr w:rsidR="00CE6E14" w:rsidRPr="00B74BFC" w:rsidTr="00EA6AA6">
        <w:trPr>
          <w:trHeight w:val="1417"/>
        </w:trPr>
        <w:tc>
          <w:tcPr>
            <w:tcW w:w="4530" w:type="dxa"/>
            <w:vAlign w:val="bottom"/>
          </w:tcPr>
          <w:p w:rsidR="00365A48" w:rsidRPr="00B74BFC" w:rsidRDefault="00365A48" w:rsidP="009A2076">
            <w:pPr>
              <w:jc w:val="center"/>
              <w:rPr>
                <w:rFonts w:asciiTheme="minorHAnsi" w:hAnsiTheme="minorHAnsi" w:cstheme="minorHAnsi"/>
              </w:rPr>
            </w:pPr>
            <w:r w:rsidRPr="00B74BFC">
              <w:rPr>
                <w:rFonts w:asciiTheme="minorHAnsi" w:hAnsiTheme="minorHAnsi" w:cstheme="minorHAnsi"/>
              </w:rPr>
              <w:t>……………………………………………</w:t>
            </w:r>
          </w:p>
        </w:tc>
        <w:tc>
          <w:tcPr>
            <w:tcW w:w="4530" w:type="dxa"/>
            <w:vAlign w:val="bottom"/>
          </w:tcPr>
          <w:p w:rsidR="00365A48" w:rsidRPr="00B74BFC" w:rsidRDefault="00365A48" w:rsidP="009A2076">
            <w:pPr>
              <w:jc w:val="center"/>
              <w:rPr>
                <w:rFonts w:asciiTheme="minorHAnsi" w:hAnsiTheme="minorHAnsi" w:cstheme="minorHAnsi"/>
              </w:rPr>
            </w:pPr>
            <w:r w:rsidRPr="00B74BFC">
              <w:rPr>
                <w:rFonts w:asciiTheme="minorHAnsi" w:hAnsiTheme="minorHAnsi" w:cstheme="minorHAnsi"/>
              </w:rPr>
              <w:t>……………………………………………</w:t>
            </w:r>
          </w:p>
        </w:tc>
      </w:tr>
      <w:tr w:rsidR="00CE6E14" w:rsidRPr="00B74BFC" w:rsidTr="00EA6AA6">
        <w:trPr>
          <w:trHeight w:val="1417"/>
        </w:trPr>
        <w:tc>
          <w:tcPr>
            <w:tcW w:w="4530" w:type="dxa"/>
            <w:vAlign w:val="bottom"/>
          </w:tcPr>
          <w:p w:rsidR="00365A48" w:rsidRPr="00B74BFC" w:rsidRDefault="00365A48" w:rsidP="009A2076">
            <w:pPr>
              <w:jc w:val="center"/>
              <w:rPr>
                <w:rFonts w:asciiTheme="minorHAnsi" w:hAnsiTheme="minorHAnsi" w:cstheme="minorHAnsi"/>
              </w:rPr>
            </w:pPr>
            <w:r w:rsidRPr="00B74BFC">
              <w:rPr>
                <w:rFonts w:asciiTheme="minorHAnsi" w:hAnsiTheme="minorHAnsi" w:cstheme="minorHAnsi"/>
              </w:rPr>
              <w:t>……………………………………………</w:t>
            </w:r>
          </w:p>
        </w:tc>
        <w:tc>
          <w:tcPr>
            <w:tcW w:w="4530" w:type="dxa"/>
            <w:vAlign w:val="bottom"/>
          </w:tcPr>
          <w:p w:rsidR="00365A48" w:rsidRPr="00B74BFC" w:rsidRDefault="00365A48" w:rsidP="009A2076">
            <w:pPr>
              <w:jc w:val="center"/>
              <w:rPr>
                <w:rFonts w:asciiTheme="minorHAnsi" w:hAnsiTheme="minorHAnsi" w:cstheme="minorHAnsi"/>
              </w:rPr>
            </w:pPr>
            <w:r w:rsidRPr="00B74BFC">
              <w:rPr>
                <w:rFonts w:asciiTheme="minorHAnsi" w:hAnsiTheme="minorHAnsi" w:cstheme="minorHAnsi"/>
              </w:rPr>
              <w:t>……………………………………………</w:t>
            </w:r>
          </w:p>
        </w:tc>
      </w:tr>
    </w:tbl>
    <w:bookmarkEnd w:id="7"/>
    <w:p w:rsidR="00365A48" w:rsidRPr="00B74BFC" w:rsidRDefault="00365A48" w:rsidP="009A2076">
      <w:pPr>
        <w:pStyle w:val="Nagwek2"/>
        <w:spacing w:before="600"/>
        <w:rPr>
          <w:rFonts w:asciiTheme="minorHAnsi" w:hAnsiTheme="minorHAnsi" w:cstheme="minorHAnsi"/>
          <w:color w:val="auto"/>
          <w:sz w:val="24"/>
          <w:szCs w:val="24"/>
        </w:rPr>
      </w:pPr>
      <w:r w:rsidRPr="00B74BFC">
        <w:rPr>
          <w:rFonts w:asciiTheme="minorHAnsi" w:hAnsiTheme="minorHAnsi" w:cstheme="minorHAnsi"/>
          <w:color w:val="auto"/>
          <w:sz w:val="24"/>
          <w:szCs w:val="24"/>
        </w:rPr>
        <w:t>Załączniki</w:t>
      </w:r>
    </w:p>
    <w:p w:rsidR="00365A48" w:rsidRPr="00B74BFC" w:rsidRDefault="00365A48" w:rsidP="009A2076">
      <w:pPr>
        <w:pStyle w:val="Akapitzlist"/>
        <w:numPr>
          <w:ilvl w:val="0"/>
          <w:numId w:val="24"/>
        </w:numPr>
        <w:ind w:left="425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Wniosek o </w:t>
      </w:r>
      <w:r w:rsidR="007340C6" w:rsidRPr="00B74BFC">
        <w:rPr>
          <w:rFonts w:asciiTheme="minorHAnsi" w:hAnsiTheme="minorHAnsi" w:cstheme="minorHAnsi"/>
        </w:rPr>
        <w:t>powierzenie</w:t>
      </w:r>
      <w:r w:rsidRPr="00B74BFC">
        <w:rPr>
          <w:rFonts w:asciiTheme="minorHAnsi" w:hAnsiTheme="minorHAnsi" w:cstheme="minorHAnsi"/>
        </w:rPr>
        <w:t xml:space="preserve"> Grantu;</w:t>
      </w:r>
    </w:p>
    <w:p w:rsidR="00365A48" w:rsidRPr="00B74BFC" w:rsidRDefault="00365A48" w:rsidP="009A2076">
      <w:pPr>
        <w:pStyle w:val="Akapitzlist"/>
        <w:numPr>
          <w:ilvl w:val="0"/>
          <w:numId w:val="24"/>
        </w:numPr>
        <w:ind w:left="425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Oświadczenie o kwalifikowalności podatku od towarów i usług;</w:t>
      </w:r>
    </w:p>
    <w:p w:rsidR="00365A48" w:rsidRPr="00B74BFC" w:rsidRDefault="00365A48" w:rsidP="009A2076">
      <w:pPr>
        <w:pStyle w:val="Akapitzlist"/>
        <w:numPr>
          <w:ilvl w:val="0"/>
          <w:numId w:val="24"/>
        </w:numPr>
        <w:ind w:left="425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Formularz danych uczestnika – </w:t>
      </w:r>
      <w:r w:rsidR="001429F5" w:rsidRPr="00B74BFC">
        <w:rPr>
          <w:rFonts w:asciiTheme="minorHAnsi" w:hAnsiTheme="minorHAnsi" w:cstheme="minorHAnsi"/>
        </w:rPr>
        <w:t xml:space="preserve">Dokument uczestnika projektu – osoby do 18 roku życia </w:t>
      </w:r>
      <w:r w:rsidR="001429F5" w:rsidRPr="00B74BFC">
        <w:rPr>
          <w:rFonts w:asciiTheme="minorHAnsi" w:hAnsiTheme="minorHAnsi" w:cstheme="minorHAnsi"/>
        </w:rPr>
        <w:br/>
        <w:t>objętego wsparciem w ramach Grantu</w:t>
      </w:r>
      <w:r w:rsidRPr="00B74BFC">
        <w:rPr>
          <w:rFonts w:asciiTheme="minorHAnsi" w:hAnsiTheme="minorHAnsi" w:cstheme="minorHAnsi"/>
        </w:rPr>
        <w:t>;</w:t>
      </w:r>
    </w:p>
    <w:p w:rsidR="001429F5" w:rsidRPr="00B74BFC" w:rsidRDefault="00365A48" w:rsidP="001429F5">
      <w:pPr>
        <w:pStyle w:val="Akapitzlist"/>
        <w:numPr>
          <w:ilvl w:val="0"/>
          <w:numId w:val="24"/>
        </w:numPr>
        <w:ind w:left="425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Formularz danych uczestnika – </w:t>
      </w:r>
      <w:r w:rsidR="001429F5" w:rsidRPr="00B74BFC">
        <w:rPr>
          <w:rFonts w:asciiTheme="minorHAnsi" w:hAnsiTheme="minorHAnsi" w:cstheme="minorHAnsi"/>
        </w:rPr>
        <w:t xml:space="preserve">Dokument uczestnika projektu – osoby pełnoletniej </w:t>
      </w:r>
      <w:r w:rsidR="001429F5" w:rsidRPr="00B74BFC">
        <w:rPr>
          <w:rFonts w:asciiTheme="minorHAnsi" w:hAnsiTheme="minorHAnsi" w:cstheme="minorHAnsi"/>
        </w:rPr>
        <w:br/>
        <w:t>objętego wsparciem w ramach Grantu;</w:t>
      </w:r>
    </w:p>
    <w:p w:rsidR="00365A48" w:rsidRPr="00B74BFC" w:rsidRDefault="00365A48" w:rsidP="009A2076">
      <w:pPr>
        <w:pStyle w:val="Akapitzlist"/>
        <w:numPr>
          <w:ilvl w:val="0"/>
          <w:numId w:val="24"/>
        </w:numPr>
        <w:ind w:left="425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Formularz zmiany Wniosku</w:t>
      </w:r>
      <w:r w:rsidR="00155DB6" w:rsidRPr="00B74BFC">
        <w:rPr>
          <w:rFonts w:asciiTheme="minorHAnsi" w:hAnsiTheme="minorHAnsi" w:cstheme="minorHAnsi"/>
        </w:rPr>
        <w:t xml:space="preserve"> o powierzenie grantu</w:t>
      </w:r>
      <w:r w:rsidRPr="00B74BFC">
        <w:rPr>
          <w:rFonts w:asciiTheme="minorHAnsi" w:hAnsiTheme="minorHAnsi" w:cstheme="minorHAnsi"/>
        </w:rPr>
        <w:t>;</w:t>
      </w:r>
    </w:p>
    <w:p w:rsidR="00365A48" w:rsidRPr="00B74BFC" w:rsidRDefault="00365A48" w:rsidP="009A2076">
      <w:pPr>
        <w:pStyle w:val="Akapitzlist"/>
        <w:numPr>
          <w:ilvl w:val="0"/>
          <w:numId w:val="24"/>
        </w:numPr>
        <w:ind w:left="425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Wzór Sprawozdania z realizacji Grantu;</w:t>
      </w:r>
    </w:p>
    <w:p w:rsidR="00365A48" w:rsidRPr="00B74BFC" w:rsidRDefault="00365A48" w:rsidP="009A2076">
      <w:pPr>
        <w:pStyle w:val="Akapitzlist"/>
        <w:ind w:left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załączniki do sprawozdania:</w:t>
      </w:r>
    </w:p>
    <w:p w:rsidR="00365A48" w:rsidRPr="00B74BFC" w:rsidRDefault="00365A48" w:rsidP="009A2076">
      <w:pPr>
        <w:pStyle w:val="Akapitzlist"/>
        <w:ind w:left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6a) Zestawienie uczestników,</w:t>
      </w:r>
    </w:p>
    <w:p w:rsidR="00365A48" w:rsidRPr="00B74BFC" w:rsidRDefault="00365A48" w:rsidP="009A2076">
      <w:pPr>
        <w:pStyle w:val="Akapitzlist"/>
        <w:ind w:left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6b) Zestawienie uczestników form wsparcia,</w:t>
      </w:r>
    </w:p>
    <w:p w:rsidR="00365A48" w:rsidRPr="00B74BFC" w:rsidRDefault="00365A48" w:rsidP="009A2076">
      <w:pPr>
        <w:pStyle w:val="Akapitzlist"/>
        <w:ind w:left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6c) Zestawienie wydatków;</w:t>
      </w:r>
    </w:p>
    <w:p w:rsidR="00365A48" w:rsidRPr="00B74BFC" w:rsidRDefault="00365A48" w:rsidP="009A2076">
      <w:pPr>
        <w:pStyle w:val="Akapitzlist"/>
        <w:numPr>
          <w:ilvl w:val="0"/>
          <w:numId w:val="24"/>
        </w:numPr>
        <w:ind w:left="425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Wzór opisu dokumentów księgowych;</w:t>
      </w:r>
    </w:p>
    <w:p w:rsidR="00365A48" w:rsidRPr="00B74BFC" w:rsidRDefault="00365A48" w:rsidP="009A2076">
      <w:pPr>
        <w:pStyle w:val="Akapitzlist"/>
        <w:numPr>
          <w:ilvl w:val="0"/>
          <w:numId w:val="24"/>
        </w:numPr>
        <w:ind w:left="425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Obowiązki informacyjne </w:t>
      </w:r>
      <w:proofErr w:type="spellStart"/>
      <w:r w:rsidRPr="00B74BFC">
        <w:rPr>
          <w:rFonts w:asciiTheme="minorHAnsi" w:hAnsiTheme="minorHAnsi" w:cstheme="minorHAnsi"/>
        </w:rPr>
        <w:t>Grantobiorcy</w:t>
      </w:r>
      <w:proofErr w:type="spellEnd"/>
      <w:r w:rsidRPr="00B74BFC">
        <w:rPr>
          <w:rFonts w:asciiTheme="minorHAnsi" w:hAnsiTheme="minorHAnsi" w:cstheme="minorHAnsi"/>
        </w:rPr>
        <w:t>;</w:t>
      </w:r>
    </w:p>
    <w:p w:rsidR="00365A48" w:rsidRPr="00B74BFC" w:rsidRDefault="00365A48" w:rsidP="009A2076">
      <w:pPr>
        <w:pStyle w:val="Akapitzlist"/>
        <w:numPr>
          <w:ilvl w:val="0"/>
          <w:numId w:val="24"/>
        </w:numPr>
        <w:ind w:left="425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Zakres danych uczestnika projektu EFS+;</w:t>
      </w:r>
    </w:p>
    <w:p w:rsidR="00365A48" w:rsidRPr="00B74BFC" w:rsidRDefault="00365A48" w:rsidP="009A2076">
      <w:pPr>
        <w:pStyle w:val="Akapitzlist"/>
        <w:numPr>
          <w:ilvl w:val="0"/>
          <w:numId w:val="24"/>
        </w:numPr>
        <w:ind w:left="425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Wzór weksla in blanco;</w:t>
      </w:r>
    </w:p>
    <w:p w:rsidR="00365A48" w:rsidRPr="00B74BFC" w:rsidRDefault="00365A48" w:rsidP="009A2076">
      <w:pPr>
        <w:pStyle w:val="Akapitzlist"/>
        <w:numPr>
          <w:ilvl w:val="0"/>
          <w:numId w:val="24"/>
        </w:numPr>
        <w:ind w:left="425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Wzór deklaracji wystawcy weksla in blanco;</w:t>
      </w:r>
    </w:p>
    <w:p w:rsidR="00365A48" w:rsidRPr="00B74BFC" w:rsidRDefault="00365A48" w:rsidP="009A2076">
      <w:pPr>
        <w:pStyle w:val="Akapitzlist"/>
        <w:numPr>
          <w:ilvl w:val="0"/>
          <w:numId w:val="24"/>
        </w:numPr>
        <w:ind w:left="425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Klauzula informacyjna </w:t>
      </w:r>
      <w:proofErr w:type="spellStart"/>
      <w:r w:rsidRPr="00B74BFC">
        <w:rPr>
          <w:rFonts w:asciiTheme="minorHAnsi" w:hAnsiTheme="minorHAnsi" w:cstheme="minorHAnsi"/>
        </w:rPr>
        <w:t>Grantobiorcy</w:t>
      </w:r>
      <w:proofErr w:type="spellEnd"/>
      <w:r w:rsidRPr="00B74BFC">
        <w:rPr>
          <w:rFonts w:asciiTheme="minorHAnsi" w:hAnsiTheme="minorHAnsi" w:cstheme="minorHAnsi"/>
        </w:rPr>
        <w:t>.</w:t>
      </w:r>
    </w:p>
    <w:p w:rsidR="00173D91" w:rsidRPr="00535F0E" w:rsidRDefault="00173D91" w:rsidP="009A2076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sectPr w:rsidR="00173D91" w:rsidRPr="00535F0E" w:rsidSect="008A26BC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304" w:right="1304" w:bottom="1304" w:left="1304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15E3" w:rsidRDefault="008515E3" w:rsidP="00DA1F9F">
      <w:pPr>
        <w:spacing w:line="240" w:lineRule="auto"/>
      </w:pPr>
      <w:r>
        <w:separator/>
      </w:r>
    </w:p>
  </w:endnote>
  <w:endnote w:type="continuationSeparator" w:id="0">
    <w:p w:rsidR="008515E3" w:rsidRDefault="008515E3" w:rsidP="00DA1F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5206979"/>
      <w:docPartObj>
        <w:docPartGallery w:val="Page Numbers (Bottom of Page)"/>
        <w:docPartUnique/>
      </w:docPartObj>
    </w:sdtPr>
    <w:sdtEndPr/>
    <w:sdtContent>
      <w:p w:rsidR="00342B2E" w:rsidRDefault="00342B2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42B2E" w:rsidRPr="00124D4A" w:rsidRDefault="00342B2E" w:rsidP="00342B2E">
    <w:pPr>
      <w:pStyle w:val="Stopka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B2E" w:rsidRDefault="00342B2E" w:rsidP="00342B2E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060AC1CF" wp14:editId="65B9C737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98BEB95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</w:p>
  <w:p w:rsidR="00342B2E" w:rsidRDefault="00342B2E" w:rsidP="00342B2E">
    <w:pPr>
      <w:pStyle w:val="Stopka"/>
      <w:ind w:left="-709" w:firstLine="1418"/>
      <w:jc w:val="center"/>
    </w:pPr>
  </w:p>
  <w:p w:rsidR="00342B2E" w:rsidRPr="00B01F08" w:rsidRDefault="00342B2E" w:rsidP="00342B2E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15E3" w:rsidRDefault="008515E3" w:rsidP="00DA1F9F">
      <w:pPr>
        <w:spacing w:line="240" w:lineRule="auto"/>
      </w:pPr>
      <w:r>
        <w:separator/>
      </w:r>
    </w:p>
  </w:footnote>
  <w:footnote w:type="continuationSeparator" w:id="0">
    <w:p w:rsidR="008515E3" w:rsidRDefault="008515E3" w:rsidP="00DA1F9F">
      <w:pPr>
        <w:spacing w:line="240" w:lineRule="auto"/>
      </w:pPr>
      <w:r>
        <w:continuationSeparator/>
      </w:r>
    </w:p>
  </w:footnote>
  <w:footnote w:id="1">
    <w:p w:rsidR="00C10DA2" w:rsidRDefault="00C10DA2" w:rsidP="00C10DA2">
      <w:pPr>
        <w:pStyle w:val="Tekstprzypisudolnego"/>
      </w:pPr>
      <w:r>
        <w:rPr>
          <w:rStyle w:val="Odwoanieprzypisudolnego"/>
          <w:rFonts w:eastAsiaTheme="majorEastAsia"/>
        </w:rPr>
        <w:footnoteRef/>
      </w:r>
      <w:r>
        <w:t xml:space="preserve"> </w:t>
      </w:r>
      <w:r w:rsidR="007603B4" w:rsidRPr="007603B4">
        <w:rPr>
          <w:sz w:val="18"/>
        </w:rPr>
        <w:t>https://www.funduszeeuropejskie.gov.pl/strony/o-funduszach/fundusze-na-lata-2021-2027/prawo-i-dokumenty/wytyczne/#/domyslne=1</w:t>
      </w:r>
    </w:p>
  </w:footnote>
  <w:footnote w:id="2">
    <w:p w:rsidR="00365A48" w:rsidRDefault="00365A48" w:rsidP="00365A48">
      <w:pPr>
        <w:pStyle w:val="Tekstprzypisudolnego"/>
      </w:pPr>
      <w:r>
        <w:rPr>
          <w:rStyle w:val="Odwoanieprzypisudolnego"/>
          <w:rFonts w:eastAsiaTheme="majorEastAsia"/>
        </w:rPr>
        <w:footnoteRef/>
      </w:r>
      <w:r>
        <w:t xml:space="preserve"> </w:t>
      </w:r>
      <w:r w:rsidRPr="000A750C">
        <w:rPr>
          <w:sz w:val="18"/>
        </w:rPr>
        <w:t>Wytyczne dostępne są na stronie internetowej ministra właściwego ds. rozwoju regionalnego</w:t>
      </w:r>
      <w:r>
        <w:rPr>
          <w:sz w:val="18"/>
        </w:rPr>
        <w:t xml:space="preserve">: </w:t>
      </w:r>
      <w:hyperlink r:id="rId1" w:history="1">
        <w:r w:rsidRPr="007133AB">
          <w:rPr>
            <w:rStyle w:val="Hipercze"/>
            <w:rFonts w:eastAsia="Calibri"/>
            <w:sz w:val="18"/>
          </w:rPr>
          <w:t>https://www.funduszeeuropejskie.gov.pl/</w:t>
        </w:r>
      </w:hyperlink>
      <w:r>
        <w:rPr>
          <w:rStyle w:val="Hipercze"/>
          <w:rFonts w:eastAsia="Calibri"/>
          <w:sz w:val="18"/>
        </w:rPr>
        <w:t>.</w:t>
      </w:r>
    </w:p>
  </w:footnote>
  <w:footnote w:id="3">
    <w:p w:rsidR="00365A48" w:rsidRDefault="00365A48" w:rsidP="00365A48">
      <w:pPr>
        <w:pStyle w:val="Tekstprzypisudolnego"/>
      </w:pPr>
      <w:r>
        <w:rPr>
          <w:rStyle w:val="Odwoanieprzypisudolnego"/>
          <w:rFonts w:eastAsiaTheme="majorEastAsia"/>
        </w:rPr>
        <w:footnoteRef/>
      </w:r>
      <w:r>
        <w:t xml:space="preserve"> </w:t>
      </w:r>
      <w:r w:rsidRPr="000A750C">
        <w:rPr>
          <w:sz w:val="18"/>
        </w:rPr>
        <w:t>Wytyczne dostępne są na stronie internetowej ministra właściwego ds. rozwoju regionalnego</w:t>
      </w:r>
      <w:r>
        <w:rPr>
          <w:sz w:val="18"/>
        </w:rPr>
        <w:t xml:space="preserve">: </w:t>
      </w:r>
      <w:r w:rsidRPr="003010E9">
        <w:rPr>
          <w:sz w:val="18"/>
        </w:rPr>
        <w:t>https://www.funduszeeuropejskie.gov.pl/</w:t>
      </w:r>
      <w:r>
        <w:rPr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B2E" w:rsidRDefault="00342B2E" w:rsidP="00342B2E">
    <w:pPr>
      <w:pStyle w:val="Nagwek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B2E" w:rsidRDefault="00342B2E" w:rsidP="00342B2E">
    <w:pPr>
      <w:pStyle w:val="Nagwek"/>
      <w:ind w:left="-1134"/>
    </w:pPr>
    <w:r>
      <w:rPr>
        <w:noProof/>
      </w:rPr>
      <w:drawing>
        <wp:inline distT="0" distB="0" distL="0" distR="0" wp14:anchorId="0341E11D" wp14:editId="1165B4A2">
          <wp:extent cx="7142985" cy="830492"/>
          <wp:effectExtent l="0" t="0" r="0" b="0"/>
          <wp:docPr id="26" name="Obraz 2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05CF6CF2" wp14:editId="01932BFA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13FA2C6F"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EfoqJjaAAAAAwEAAA8AAABkcnMv&#10;ZG93bnJldi54bWxMj8FKw0AQhu9C32EZwYvYTWwVidkUEUWEUmn10ts0Oyah2dmwu23St++mF70M&#10;fPzDP9/ki8G04kjON5YVpNMEBHFpdcOVgp/v97snED4ga2wtk4ITeVgUk6scM217XtNxEyoRS9hn&#10;qKAOocuk9GVNBv3UdsQx+7XOYIjoKqkd9rHctPI+SR6lwYbjhRo7eq2p3G8ORsHD28cyXa188tXL&#10;7WwuT5+3a7dV6uZ6eHkGEWgIf8sw6kd1KKLTzh5Ye9EqiI+EyxyzdD6LvBtZFrn8716cAQAA//8D&#10;AFBLAQItABQABgAIAAAAIQC2gziS/gAAAOEBAAATAAAAAAAAAAAAAAAAAAAAAABbQ29udGVudF9U&#10;eXBlc10ueG1sUEsBAi0AFAAGAAgAAAAhADj9If/WAAAAlAEAAAsAAAAAAAAAAAAAAAAALwEAAF9y&#10;ZWxzLy5yZWxzUEsBAi0AFAAGAAgAAAAhACEnnZQxAgAAyQQAAA4AAAAAAAAAAAAAAAAALgIAAGRy&#10;cy9lMm9Eb2MueG1sUEsBAi0AFAAGAAgAAAAhAEfoqJjaAAAAAwEAAA8AAAAAAAAAAAAAAAAAiwQA&#10;AGRycy9kb3ducmV2LnhtbFBLBQYAAAAABAAEAPMAAACS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3FC8484"/>
    <w:lvl w:ilvl="0">
      <w:start w:val="1"/>
      <w:numFmt w:val="decimal"/>
      <w:pStyle w:val="Listapunktowana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Theme="minorEastAsia" w:hAnsiTheme="minorHAnsi" w:cstheme="minorHAnsi"/>
      </w:rPr>
    </w:lvl>
  </w:abstractNum>
  <w:abstractNum w:abstractNumId="1" w15:restartNumberingAfterBreak="0">
    <w:nsid w:val="0000001D"/>
    <w:multiLevelType w:val="singleLevel"/>
    <w:tmpl w:val="00000000"/>
    <w:lvl w:ilvl="0">
      <w:start w:val="1"/>
      <w:numFmt w:val="decimal"/>
      <w:lvlText w:val="%1."/>
      <w:lvlJc w:val="left"/>
      <w:rPr>
        <w:rFonts w:cs="Times New Roman"/>
      </w:rPr>
    </w:lvl>
  </w:abstractNum>
  <w:abstractNum w:abstractNumId="2" w15:restartNumberingAfterBreak="0">
    <w:nsid w:val="024705FF"/>
    <w:multiLevelType w:val="hybridMultilevel"/>
    <w:tmpl w:val="FBFEE6EC"/>
    <w:lvl w:ilvl="0" w:tplc="6EC4EEC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 w:tplc="49DAC6F6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b w:val="0"/>
      </w:rPr>
    </w:lvl>
    <w:lvl w:ilvl="2" w:tplc="6A5E2D66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asciiTheme="minorHAnsi" w:hAnsiTheme="minorHAnsi" w:cstheme="minorHAnsi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B514AA"/>
    <w:multiLevelType w:val="hybridMultilevel"/>
    <w:tmpl w:val="E9E23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06A95"/>
    <w:multiLevelType w:val="hybridMultilevel"/>
    <w:tmpl w:val="69AC7BD8"/>
    <w:lvl w:ilvl="0" w:tplc="04150011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3" w:hanging="360"/>
      </w:pPr>
    </w:lvl>
    <w:lvl w:ilvl="2" w:tplc="0415001B">
      <w:start w:val="1"/>
      <w:numFmt w:val="lowerRoman"/>
      <w:lvlText w:val="%3."/>
      <w:lvlJc w:val="right"/>
      <w:pPr>
        <w:ind w:left="2223" w:hanging="180"/>
      </w:pPr>
    </w:lvl>
    <w:lvl w:ilvl="3" w:tplc="0415000F">
      <w:start w:val="1"/>
      <w:numFmt w:val="decimal"/>
      <w:lvlText w:val="%4."/>
      <w:lvlJc w:val="left"/>
      <w:pPr>
        <w:ind w:left="2943" w:hanging="360"/>
      </w:pPr>
    </w:lvl>
    <w:lvl w:ilvl="4" w:tplc="04150019">
      <w:start w:val="1"/>
      <w:numFmt w:val="lowerLetter"/>
      <w:lvlText w:val="%5."/>
      <w:lvlJc w:val="left"/>
      <w:pPr>
        <w:ind w:left="3663" w:hanging="360"/>
      </w:pPr>
    </w:lvl>
    <w:lvl w:ilvl="5" w:tplc="0415001B">
      <w:start w:val="1"/>
      <w:numFmt w:val="lowerRoman"/>
      <w:lvlText w:val="%6."/>
      <w:lvlJc w:val="right"/>
      <w:pPr>
        <w:ind w:left="4383" w:hanging="180"/>
      </w:pPr>
    </w:lvl>
    <w:lvl w:ilvl="6" w:tplc="0415000F">
      <w:start w:val="1"/>
      <w:numFmt w:val="decimal"/>
      <w:lvlText w:val="%7."/>
      <w:lvlJc w:val="left"/>
      <w:pPr>
        <w:ind w:left="5103" w:hanging="360"/>
      </w:pPr>
    </w:lvl>
    <w:lvl w:ilvl="7" w:tplc="04150019">
      <w:start w:val="1"/>
      <w:numFmt w:val="lowerLetter"/>
      <w:lvlText w:val="%8."/>
      <w:lvlJc w:val="left"/>
      <w:pPr>
        <w:ind w:left="5823" w:hanging="360"/>
      </w:pPr>
    </w:lvl>
    <w:lvl w:ilvl="8" w:tplc="0415001B">
      <w:start w:val="1"/>
      <w:numFmt w:val="lowerRoman"/>
      <w:lvlText w:val="%9."/>
      <w:lvlJc w:val="right"/>
      <w:pPr>
        <w:ind w:left="6543" w:hanging="180"/>
      </w:pPr>
    </w:lvl>
  </w:abstractNum>
  <w:abstractNum w:abstractNumId="5" w15:restartNumberingAfterBreak="0">
    <w:nsid w:val="09302EF7"/>
    <w:multiLevelType w:val="hybridMultilevel"/>
    <w:tmpl w:val="FE220F2C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70EAD"/>
    <w:multiLevelType w:val="hybridMultilevel"/>
    <w:tmpl w:val="FD1E1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447D9"/>
    <w:multiLevelType w:val="hybridMultilevel"/>
    <w:tmpl w:val="3E56C0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1">
      <w:start w:val="1"/>
      <w:numFmt w:val="decimal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A135D0"/>
    <w:multiLevelType w:val="hybridMultilevel"/>
    <w:tmpl w:val="4A040F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D584C"/>
    <w:multiLevelType w:val="hybridMultilevel"/>
    <w:tmpl w:val="17A68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60181"/>
    <w:multiLevelType w:val="hybridMultilevel"/>
    <w:tmpl w:val="C93A2B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606B9F"/>
    <w:multiLevelType w:val="hybridMultilevel"/>
    <w:tmpl w:val="F7C03652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5A49E8"/>
    <w:multiLevelType w:val="hybridMultilevel"/>
    <w:tmpl w:val="365A93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A3395A"/>
    <w:multiLevelType w:val="hybridMultilevel"/>
    <w:tmpl w:val="6206FA4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2841F1"/>
    <w:multiLevelType w:val="hybridMultilevel"/>
    <w:tmpl w:val="C4CEC63C"/>
    <w:lvl w:ilvl="0" w:tplc="E33E70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7F717A"/>
    <w:multiLevelType w:val="hybridMultilevel"/>
    <w:tmpl w:val="AF283678"/>
    <w:lvl w:ilvl="0" w:tplc="0812F8D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492B37"/>
    <w:multiLevelType w:val="hybridMultilevel"/>
    <w:tmpl w:val="DE52A0FA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06945"/>
    <w:multiLevelType w:val="hybridMultilevel"/>
    <w:tmpl w:val="F0D0FBCA"/>
    <w:lvl w:ilvl="0" w:tplc="0D70E53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515E0C"/>
    <w:multiLevelType w:val="hybridMultilevel"/>
    <w:tmpl w:val="573289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F85831"/>
    <w:multiLevelType w:val="hybridMultilevel"/>
    <w:tmpl w:val="2D0EF5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273278"/>
    <w:multiLevelType w:val="hybridMultilevel"/>
    <w:tmpl w:val="B7E8D2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F569C"/>
    <w:multiLevelType w:val="hybridMultilevel"/>
    <w:tmpl w:val="DF8EEA8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F974EFE"/>
    <w:multiLevelType w:val="multilevel"/>
    <w:tmpl w:val="83C24432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3" w15:restartNumberingAfterBreak="0">
    <w:nsid w:val="44BA5A6E"/>
    <w:multiLevelType w:val="hybridMultilevel"/>
    <w:tmpl w:val="066E085E"/>
    <w:lvl w:ilvl="0" w:tplc="721632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7A07A1"/>
    <w:multiLevelType w:val="multilevel"/>
    <w:tmpl w:val="8E52496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25" w15:restartNumberingAfterBreak="0">
    <w:nsid w:val="4CAA6A7A"/>
    <w:multiLevelType w:val="multilevel"/>
    <w:tmpl w:val="9B349CB0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6" w15:restartNumberingAfterBreak="0">
    <w:nsid w:val="4D6908EB"/>
    <w:multiLevelType w:val="hybridMultilevel"/>
    <w:tmpl w:val="D568907E"/>
    <w:lvl w:ilvl="0" w:tplc="DBC0DC9E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DE64645"/>
    <w:multiLevelType w:val="hybridMultilevel"/>
    <w:tmpl w:val="B5203208"/>
    <w:lvl w:ilvl="0" w:tplc="B6345D94">
      <w:start w:val="1"/>
      <w:numFmt w:val="decimal"/>
      <w:pStyle w:val="Listanumerowana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22A12"/>
    <w:multiLevelType w:val="hybridMultilevel"/>
    <w:tmpl w:val="517A4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0D21BC"/>
    <w:multiLevelType w:val="multilevel"/>
    <w:tmpl w:val="73D4EF5A"/>
    <w:lvl w:ilvl="0">
      <w:start w:val="2"/>
      <w:numFmt w:val="decimal"/>
      <w:lvlText w:val="%1)"/>
      <w:lvlJc w:val="left"/>
      <w:pPr>
        <w:ind w:left="720" w:hanging="360"/>
      </w:pPr>
      <w:rPr>
        <w:rFonts w:hint="default"/>
        <w:strike w:val="0"/>
        <w:dstrike w:val="0"/>
        <w:u w:val="none"/>
        <w:effect w:val="none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30" w15:restartNumberingAfterBreak="0">
    <w:nsid w:val="553A5348"/>
    <w:multiLevelType w:val="hybridMultilevel"/>
    <w:tmpl w:val="B7E8D2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F26655"/>
    <w:multiLevelType w:val="hybridMultilevel"/>
    <w:tmpl w:val="244827E4"/>
    <w:lvl w:ilvl="0" w:tplc="DEF644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8E3CCF"/>
    <w:multiLevelType w:val="hybridMultilevel"/>
    <w:tmpl w:val="FDD20014"/>
    <w:lvl w:ilvl="0" w:tplc="5AC6DBB6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E96CFB"/>
    <w:multiLevelType w:val="hybridMultilevel"/>
    <w:tmpl w:val="47EA3B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C824102"/>
    <w:multiLevelType w:val="hybridMultilevel"/>
    <w:tmpl w:val="CB54D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D08F58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8F3BAA"/>
    <w:multiLevelType w:val="hybridMultilevel"/>
    <w:tmpl w:val="FD1E1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78361C9"/>
    <w:multiLevelType w:val="hybridMultilevel"/>
    <w:tmpl w:val="5DE46F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BF21EE"/>
    <w:multiLevelType w:val="hybridMultilevel"/>
    <w:tmpl w:val="083A064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F9F6F50"/>
    <w:multiLevelType w:val="multilevel"/>
    <w:tmpl w:val="5504F6B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041316E"/>
    <w:multiLevelType w:val="multilevel"/>
    <w:tmpl w:val="2C922F14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1" w15:restartNumberingAfterBreak="0">
    <w:nsid w:val="708C6AB5"/>
    <w:multiLevelType w:val="hybridMultilevel"/>
    <w:tmpl w:val="5268CA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DDC4754"/>
    <w:multiLevelType w:val="hybridMultilevel"/>
    <w:tmpl w:val="608C66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36"/>
  </w:num>
  <w:num w:numId="3">
    <w:abstractNumId w:val="0"/>
  </w:num>
  <w:num w:numId="4">
    <w:abstractNumId w:val="32"/>
  </w:num>
  <w:num w:numId="5">
    <w:abstractNumId w:val="27"/>
  </w:num>
  <w:num w:numId="6">
    <w:abstractNumId w:val="9"/>
  </w:num>
  <w:num w:numId="7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3"/>
  </w:num>
  <w:num w:numId="18">
    <w:abstractNumId w:val="17"/>
  </w:num>
  <w:num w:numId="19">
    <w:abstractNumId w:val="33"/>
  </w:num>
  <w:num w:numId="20">
    <w:abstractNumId w:val="20"/>
  </w:num>
  <w:num w:numId="21">
    <w:abstractNumId w:val="30"/>
  </w:num>
  <w:num w:numId="22">
    <w:abstractNumId w:val="42"/>
  </w:num>
  <w:num w:numId="23">
    <w:abstractNumId w:val="7"/>
  </w:num>
  <w:num w:numId="24">
    <w:abstractNumId w:val="37"/>
  </w:num>
  <w:num w:numId="25">
    <w:abstractNumId w:val="5"/>
  </w:num>
  <w:num w:numId="26">
    <w:abstractNumId w:val="22"/>
  </w:num>
  <w:num w:numId="27">
    <w:abstractNumId w:val="39"/>
  </w:num>
  <w:num w:numId="28">
    <w:abstractNumId w:val="41"/>
  </w:num>
  <w:num w:numId="29">
    <w:abstractNumId w:val="21"/>
  </w:num>
  <w:num w:numId="30">
    <w:abstractNumId w:val="29"/>
  </w:num>
  <w:num w:numId="31">
    <w:abstractNumId w:val="25"/>
  </w:num>
  <w:num w:numId="32">
    <w:abstractNumId w:val="8"/>
  </w:num>
  <w:num w:numId="33">
    <w:abstractNumId w:val="12"/>
  </w:num>
  <w:num w:numId="34">
    <w:abstractNumId w:val="40"/>
  </w:num>
  <w:num w:numId="35">
    <w:abstractNumId w:val="31"/>
  </w:num>
  <w:num w:numId="36">
    <w:abstractNumId w:val="4"/>
  </w:num>
  <w:num w:numId="37">
    <w:abstractNumId w:val="10"/>
  </w:num>
  <w:num w:numId="38">
    <w:abstractNumId w:val="18"/>
  </w:num>
  <w:num w:numId="39">
    <w:abstractNumId w:val="14"/>
  </w:num>
  <w:num w:numId="40">
    <w:abstractNumId w:val="16"/>
  </w:num>
  <w:num w:numId="41">
    <w:abstractNumId w:val="28"/>
  </w:num>
  <w:num w:numId="42">
    <w:abstractNumId w:val="23"/>
  </w:num>
  <w:num w:numId="43">
    <w:abstractNumId w:val="38"/>
  </w:num>
  <w:num w:numId="44">
    <w:abstractNumId w:val="2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47B0DFB5-1696-476B-9533-1E8AB57E5798}"/>
  </w:docVars>
  <w:rsids>
    <w:rsidRoot w:val="00EC2D1F"/>
    <w:rsid w:val="0000055F"/>
    <w:rsid w:val="00006307"/>
    <w:rsid w:val="00007570"/>
    <w:rsid w:val="000261E6"/>
    <w:rsid w:val="00033EB7"/>
    <w:rsid w:val="00050187"/>
    <w:rsid w:val="00051E84"/>
    <w:rsid w:val="00054E1D"/>
    <w:rsid w:val="000577F0"/>
    <w:rsid w:val="00076422"/>
    <w:rsid w:val="0009216B"/>
    <w:rsid w:val="000A1DAC"/>
    <w:rsid w:val="000A267B"/>
    <w:rsid w:val="000A3672"/>
    <w:rsid w:val="000A5D9E"/>
    <w:rsid w:val="000B0B73"/>
    <w:rsid w:val="000C588E"/>
    <w:rsid w:val="000D1585"/>
    <w:rsid w:val="000D1648"/>
    <w:rsid w:val="000D2ABC"/>
    <w:rsid w:val="000D7E47"/>
    <w:rsid w:val="000E1535"/>
    <w:rsid w:val="000F75B7"/>
    <w:rsid w:val="0010009D"/>
    <w:rsid w:val="0010405D"/>
    <w:rsid w:val="00123084"/>
    <w:rsid w:val="0012451E"/>
    <w:rsid w:val="00132BCD"/>
    <w:rsid w:val="001429F5"/>
    <w:rsid w:val="001452C1"/>
    <w:rsid w:val="001478DA"/>
    <w:rsid w:val="001501BD"/>
    <w:rsid w:val="00155DB6"/>
    <w:rsid w:val="0016545A"/>
    <w:rsid w:val="0016635A"/>
    <w:rsid w:val="00167497"/>
    <w:rsid w:val="00173D91"/>
    <w:rsid w:val="00183E03"/>
    <w:rsid w:val="00183FFD"/>
    <w:rsid w:val="001846A9"/>
    <w:rsid w:val="0019381E"/>
    <w:rsid w:val="00194126"/>
    <w:rsid w:val="00197935"/>
    <w:rsid w:val="001A75A0"/>
    <w:rsid w:val="001C2A6D"/>
    <w:rsid w:val="001C6456"/>
    <w:rsid w:val="001D0F20"/>
    <w:rsid w:val="001D38FA"/>
    <w:rsid w:val="001F77C7"/>
    <w:rsid w:val="002016D2"/>
    <w:rsid w:val="0020270E"/>
    <w:rsid w:val="00203546"/>
    <w:rsid w:val="00206C43"/>
    <w:rsid w:val="0021476E"/>
    <w:rsid w:val="0023324B"/>
    <w:rsid w:val="00235D06"/>
    <w:rsid w:val="00236749"/>
    <w:rsid w:val="00245073"/>
    <w:rsid w:val="00275D60"/>
    <w:rsid w:val="00277262"/>
    <w:rsid w:val="00280518"/>
    <w:rsid w:val="002833CC"/>
    <w:rsid w:val="00283408"/>
    <w:rsid w:val="002976F7"/>
    <w:rsid w:val="00297EBF"/>
    <w:rsid w:val="002A3B23"/>
    <w:rsid w:val="002B0E62"/>
    <w:rsid w:val="002B321F"/>
    <w:rsid w:val="002B3803"/>
    <w:rsid w:val="002C2932"/>
    <w:rsid w:val="002D41EC"/>
    <w:rsid w:val="002E07F8"/>
    <w:rsid w:val="002E4D18"/>
    <w:rsid w:val="002E7A84"/>
    <w:rsid w:val="002F0B16"/>
    <w:rsid w:val="002F1606"/>
    <w:rsid w:val="002F5E05"/>
    <w:rsid w:val="002F7F46"/>
    <w:rsid w:val="00303D8E"/>
    <w:rsid w:val="003175C6"/>
    <w:rsid w:val="00321D7F"/>
    <w:rsid w:val="00321EC9"/>
    <w:rsid w:val="00323DFF"/>
    <w:rsid w:val="00342B2E"/>
    <w:rsid w:val="003504A3"/>
    <w:rsid w:val="0035190A"/>
    <w:rsid w:val="00365A48"/>
    <w:rsid w:val="00370B22"/>
    <w:rsid w:val="0037135E"/>
    <w:rsid w:val="00386CD2"/>
    <w:rsid w:val="003935A3"/>
    <w:rsid w:val="00394503"/>
    <w:rsid w:val="00394A98"/>
    <w:rsid w:val="003A2BEB"/>
    <w:rsid w:val="003A35CA"/>
    <w:rsid w:val="003B3B6F"/>
    <w:rsid w:val="003B69FD"/>
    <w:rsid w:val="003B6F81"/>
    <w:rsid w:val="003C1912"/>
    <w:rsid w:val="003C3867"/>
    <w:rsid w:val="003C7CB0"/>
    <w:rsid w:val="003D6B7F"/>
    <w:rsid w:val="003E0E89"/>
    <w:rsid w:val="003F0077"/>
    <w:rsid w:val="003F5A91"/>
    <w:rsid w:val="00404FF7"/>
    <w:rsid w:val="004054B2"/>
    <w:rsid w:val="0041629F"/>
    <w:rsid w:val="004305BB"/>
    <w:rsid w:val="00443EBD"/>
    <w:rsid w:val="00445E76"/>
    <w:rsid w:val="00464B44"/>
    <w:rsid w:val="00481014"/>
    <w:rsid w:val="0048734C"/>
    <w:rsid w:val="004948AA"/>
    <w:rsid w:val="00497D73"/>
    <w:rsid w:val="004A06D4"/>
    <w:rsid w:val="004B254E"/>
    <w:rsid w:val="004C0814"/>
    <w:rsid w:val="004D0C6D"/>
    <w:rsid w:val="004D16CE"/>
    <w:rsid w:val="004D1FDA"/>
    <w:rsid w:val="004D7217"/>
    <w:rsid w:val="004E4D64"/>
    <w:rsid w:val="0051005C"/>
    <w:rsid w:val="005155D6"/>
    <w:rsid w:val="00535F0E"/>
    <w:rsid w:val="00583FF0"/>
    <w:rsid w:val="00587F2B"/>
    <w:rsid w:val="00596208"/>
    <w:rsid w:val="0059717B"/>
    <w:rsid w:val="005A4422"/>
    <w:rsid w:val="005A6B34"/>
    <w:rsid w:val="005B46A1"/>
    <w:rsid w:val="005C1BBE"/>
    <w:rsid w:val="005C56E6"/>
    <w:rsid w:val="005C6B59"/>
    <w:rsid w:val="005E1443"/>
    <w:rsid w:val="005E702F"/>
    <w:rsid w:val="005F410B"/>
    <w:rsid w:val="00601202"/>
    <w:rsid w:val="0060607D"/>
    <w:rsid w:val="006213AA"/>
    <w:rsid w:val="00621E69"/>
    <w:rsid w:val="006236F7"/>
    <w:rsid w:val="00624FAB"/>
    <w:rsid w:val="00647BF5"/>
    <w:rsid w:val="00656FFF"/>
    <w:rsid w:val="0066491D"/>
    <w:rsid w:val="00666667"/>
    <w:rsid w:val="00670504"/>
    <w:rsid w:val="0067657A"/>
    <w:rsid w:val="006A078E"/>
    <w:rsid w:val="006A2A6B"/>
    <w:rsid w:val="006A55FB"/>
    <w:rsid w:val="006B3BCC"/>
    <w:rsid w:val="006C5A45"/>
    <w:rsid w:val="006E695C"/>
    <w:rsid w:val="006F7EA6"/>
    <w:rsid w:val="007100D9"/>
    <w:rsid w:val="00725DDA"/>
    <w:rsid w:val="007340C6"/>
    <w:rsid w:val="00735654"/>
    <w:rsid w:val="00744973"/>
    <w:rsid w:val="007534FF"/>
    <w:rsid w:val="00754842"/>
    <w:rsid w:val="00757BC0"/>
    <w:rsid w:val="007603B4"/>
    <w:rsid w:val="00764EBF"/>
    <w:rsid w:val="0077100F"/>
    <w:rsid w:val="007767B7"/>
    <w:rsid w:val="00784FAA"/>
    <w:rsid w:val="007A5DE0"/>
    <w:rsid w:val="007C240A"/>
    <w:rsid w:val="007C6280"/>
    <w:rsid w:val="007D2ED6"/>
    <w:rsid w:val="007D7101"/>
    <w:rsid w:val="007F7FA4"/>
    <w:rsid w:val="0081175E"/>
    <w:rsid w:val="00812763"/>
    <w:rsid w:val="0081526B"/>
    <w:rsid w:val="008224FA"/>
    <w:rsid w:val="00827148"/>
    <w:rsid w:val="0082715E"/>
    <w:rsid w:val="00827D9F"/>
    <w:rsid w:val="0084077F"/>
    <w:rsid w:val="00850028"/>
    <w:rsid w:val="008515E3"/>
    <w:rsid w:val="00860F4D"/>
    <w:rsid w:val="00871360"/>
    <w:rsid w:val="00894240"/>
    <w:rsid w:val="008A26BC"/>
    <w:rsid w:val="008B10B0"/>
    <w:rsid w:val="008C1F72"/>
    <w:rsid w:val="008C20D6"/>
    <w:rsid w:val="008C31C4"/>
    <w:rsid w:val="008C4216"/>
    <w:rsid w:val="008D0DF2"/>
    <w:rsid w:val="008D138A"/>
    <w:rsid w:val="008D35DD"/>
    <w:rsid w:val="008D69E5"/>
    <w:rsid w:val="008E4C1F"/>
    <w:rsid w:val="008F2D89"/>
    <w:rsid w:val="00911B39"/>
    <w:rsid w:val="00916148"/>
    <w:rsid w:val="0092029E"/>
    <w:rsid w:val="0092264D"/>
    <w:rsid w:val="00924BAA"/>
    <w:rsid w:val="00930DA5"/>
    <w:rsid w:val="00931B81"/>
    <w:rsid w:val="009327FA"/>
    <w:rsid w:val="00951305"/>
    <w:rsid w:val="009534B1"/>
    <w:rsid w:val="00964761"/>
    <w:rsid w:val="009738AB"/>
    <w:rsid w:val="00980AFD"/>
    <w:rsid w:val="0098594D"/>
    <w:rsid w:val="009935A2"/>
    <w:rsid w:val="009A0C74"/>
    <w:rsid w:val="009A16C8"/>
    <w:rsid w:val="009A2076"/>
    <w:rsid w:val="009A2A74"/>
    <w:rsid w:val="009A5AD7"/>
    <w:rsid w:val="009C2DB9"/>
    <w:rsid w:val="009C2E94"/>
    <w:rsid w:val="009C5263"/>
    <w:rsid w:val="009C7C3B"/>
    <w:rsid w:val="009D2535"/>
    <w:rsid w:val="009E464C"/>
    <w:rsid w:val="009F11FA"/>
    <w:rsid w:val="009F567D"/>
    <w:rsid w:val="009F716F"/>
    <w:rsid w:val="00A013C9"/>
    <w:rsid w:val="00A10B48"/>
    <w:rsid w:val="00A11B46"/>
    <w:rsid w:val="00A225F7"/>
    <w:rsid w:val="00A2601A"/>
    <w:rsid w:val="00A31BB4"/>
    <w:rsid w:val="00A33633"/>
    <w:rsid w:val="00A4671A"/>
    <w:rsid w:val="00A46AB7"/>
    <w:rsid w:val="00A5757C"/>
    <w:rsid w:val="00A610E4"/>
    <w:rsid w:val="00A6231C"/>
    <w:rsid w:val="00A704DD"/>
    <w:rsid w:val="00A7355A"/>
    <w:rsid w:val="00A76150"/>
    <w:rsid w:val="00A9161C"/>
    <w:rsid w:val="00A9356B"/>
    <w:rsid w:val="00AA2DF9"/>
    <w:rsid w:val="00AB2A70"/>
    <w:rsid w:val="00AB54FD"/>
    <w:rsid w:val="00AC3F57"/>
    <w:rsid w:val="00AE1616"/>
    <w:rsid w:val="00AE61B0"/>
    <w:rsid w:val="00B01730"/>
    <w:rsid w:val="00B129B9"/>
    <w:rsid w:val="00B15BC0"/>
    <w:rsid w:val="00B233E0"/>
    <w:rsid w:val="00B2711F"/>
    <w:rsid w:val="00B31369"/>
    <w:rsid w:val="00B33BC8"/>
    <w:rsid w:val="00B343C0"/>
    <w:rsid w:val="00B4159A"/>
    <w:rsid w:val="00B477E0"/>
    <w:rsid w:val="00B50F11"/>
    <w:rsid w:val="00B5126A"/>
    <w:rsid w:val="00B51A46"/>
    <w:rsid w:val="00B51D5F"/>
    <w:rsid w:val="00B54AE0"/>
    <w:rsid w:val="00B65737"/>
    <w:rsid w:val="00B74BFC"/>
    <w:rsid w:val="00B844BB"/>
    <w:rsid w:val="00B86873"/>
    <w:rsid w:val="00B91ED5"/>
    <w:rsid w:val="00BB7784"/>
    <w:rsid w:val="00BC363B"/>
    <w:rsid w:val="00BC4DE1"/>
    <w:rsid w:val="00BC5707"/>
    <w:rsid w:val="00BD235C"/>
    <w:rsid w:val="00BD5867"/>
    <w:rsid w:val="00BE0DF0"/>
    <w:rsid w:val="00BE40E2"/>
    <w:rsid w:val="00BF43A6"/>
    <w:rsid w:val="00C0370B"/>
    <w:rsid w:val="00C10DA2"/>
    <w:rsid w:val="00C51780"/>
    <w:rsid w:val="00C56006"/>
    <w:rsid w:val="00C910E7"/>
    <w:rsid w:val="00C92370"/>
    <w:rsid w:val="00CA4514"/>
    <w:rsid w:val="00CB0AA0"/>
    <w:rsid w:val="00CB4580"/>
    <w:rsid w:val="00CB4A80"/>
    <w:rsid w:val="00CC2661"/>
    <w:rsid w:val="00CC42FF"/>
    <w:rsid w:val="00CD1CF6"/>
    <w:rsid w:val="00CE6E14"/>
    <w:rsid w:val="00D01D9E"/>
    <w:rsid w:val="00D045E4"/>
    <w:rsid w:val="00D04A6D"/>
    <w:rsid w:val="00D05190"/>
    <w:rsid w:val="00D10112"/>
    <w:rsid w:val="00D15974"/>
    <w:rsid w:val="00D243D8"/>
    <w:rsid w:val="00D523AF"/>
    <w:rsid w:val="00D6283D"/>
    <w:rsid w:val="00D714C1"/>
    <w:rsid w:val="00D754A7"/>
    <w:rsid w:val="00D81129"/>
    <w:rsid w:val="00D85424"/>
    <w:rsid w:val="00DA1F9F"/>
    <w:rsid w:val="00DA307C"/>
    <w:rsid w:val="00DA6992"/>
    <w:rsid w:val="00DB2ED3"/>
    <w:rsid w:val="00DB6D48"/>
    <w:rsid w:val="00DC7287"/>
    <w:rsid w:val="00DD3200"/>
    <w:rsid w:val="00DD54BA"/>
    <w:rsid w:val="00DE025B"/>
    <w:rsid w:val="00DF3785"/>
    <w:rsid w:val="00E02E91"/>
    <w:rsid w:val="00E03FE7"/>
    <w:rsid w:val="00E151BA"/>
    <w:rsid w:val="00E20480"/>
    <w:rsid w:val="00E2731C"/>
    <w:rsid w:val="00E3255A"/>
    <w:rsid w:val="00E337EB"/>
    <w:rsid w:val="00E359CE"/>
    <w:rsid w:val="00E44234"/>
    <w:rsid w:val="00E54476"/>
    <w:rsid w:val="00E60518"/>
    <w:rsid w:val="00E67DAC"/>
    <w:rsid w:val="00E94B47"/>
    <w:rsid w:val="00E97F0C"/>
    <w:rsid w:val="00EA366E"/>
    <w:rsid w:val="00EB076C"/>
    <w:rsid w:val="00EB0AA8"/>
    <w:rsid w:val="00EC258C"/>
    <w:rsid w:val="00EC2D1F"/>
    <w:rsid w:val="00EC3D27"/>
    <w:rsid w:val="00EC6917"/>
    <w:rsid w:val="00EE05A3"/>
    <w:rsid w:val="00EE627B"/>
    <w:rsid w:val="00EF4C2F"/>
    <w:rsid w:val="00F052E6"/>
    <w:rsid w:val="00F2501C"/>
    <w:rsid w:val="00F32C4D"/>
    <w:rsid w:val="00F3587D"/>
    <w:rsid w:val="00F4409A"/>
    <w:rsid w:val="00F57C49"/>
    <w:rsid w:val="00F77214"/>
    <w:rsid w:val="00F80629"/>
    <w:rsid w:val="00F90E1F"/>
    <w:rsid w:val="00F923D1"/>
    <w:rsid w:val="00F9366C"/>
    <w:rsid w:val="00F9703A"/>
    <w:rsid w:val="00FB275C"/>
    <w:rsid w:val="00FB4EDD"/>
    <w:rsid w:val="00FC03BE"/>
    <w:rsid w:val="00FC1341"/>
    <w:rsid w:val="00FC7007"/>
    <w:rsid w:val="00FC7411"/>
    <w:rsid w:val="00FC762F"/>
    <w:rsid w:val="00FD1BD5"/>
    <w:rsid w:val="00FD21BD"/>
    <w:rsid w:val="00FE10B1"/>
    <w:rsid w:val="00FE354D"/>
    <w:rsid w:val="00FF0525"/>
    <w:rsid w:val="00FF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91459D-42D4-413A-8CFA-80B355E55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A1F9F"/>
    <w:pPr>
      <w:spacing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DA1F9F"/>
    <w:pPr>
      <w:widowControl w:val="0"/>
      <w:spacing w:before="1" w:line="240" w:lineRule="auto"/>
      <w:ind w:left="1267"/>
      <w:jc w:val="both"/>
      <w:outlineLvl w:val="0"/>
    </w:pPr>
    <w:rPr>
      <w:rFonts w:ascii="Calibri" w:eastAsia="Calibri" w:hAnsi="Calibri"/>
      <w:b/>
      <w:bCs/>
      <w:sz w:val="22"/>
      <w:szCs w:val="22"/>
      <w:lang w:val="en-US"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948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A1F9F"/>
    <w:rPr>
      <w:rFonts w:ascii="Calibri" w:eastAsia="Calibri" w:hAnsi="Calibri" w:cs="Times New Roman"/>
      <w:b/>
      <w:bCs/>
      <w:lang w:val="en-US"/>
    </w:rPr>
  </w:style>
  <w:style w:type="paragraph" w:styleId="Nagwek">
    <w:name w:val="header"/>
    <w:basedOn w:val="Normalny"/>
    <w:link w:val="NagwekZnak"/>
    <w:rsid w:val="00DA1F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A1F9F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A1F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1F9F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,Wypunktowanie,Numeracja załączników,Wykres,Akapit z listą1,A_wyliczenie"/>
    <w:basedOn w:val="Normalny"/>
    <w:link w:val="AkapitzlistZnak"/>
    <w:uiPriority w:val="34"/>
    <w:qFormat/>
    <w:rsid w:val="00DA1F9F"/>
    <w:pPr>
      <w:ind w:left="720"/>
      <w:contextualSpacing/>
    </w:pPr>
  </w:style>
  <w:style w:type="paragraph" w:customStyle="1" w:styleId="Normalny1">
    <w:name w:val="Normalny1"/>
    <w:rsid w:val="00DA1F9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DA1F9F"/>
    <w:rPr>
      <w:rFonts w:ascii="Arial" w:eastAsia="Times New Roman" w:hAnsi="Arial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A1F9F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A1F9F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Reference_LVL6,Footnote Reference_LVL61,Footnote Reference_LVL62,Footnote Reference_LVL63"/>
    <w:basedOn w:val="Domylnaczcionkaakapitu"/>
    <w:uiPriority w:val="99"/>
    <w:unhideWhenUsed/>
    <w:qFormat/>
    <w:rsid w:val="00DA1F9F"/>
    <w:rPr>
      <w:vertAlign w:val="superscript"/>
    </w:rPr>
  </w:style>
  <w:style w:type="table" w:styleId="Tabela-Siatka">
    <w:name w:val="Table Grid"/>
    <w:basedOn w:val="Standardowy"/>
    <w:uiPriority w:val="39"/>
    <w:rsid w:val="00DA1F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DA1F9F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nhideWhenUsed/>
    <w:rsid w:val="00DA1F9F"/>
    <w:pPr>
      <w:spacing w:line="240" w:lineRule="auto"/>
      <w:jc w:val="both"/>
    </w:pPr>
    <w:rPr>
      <w:rFonts w:ascii="Courier New" w:hAnsi="Courier New"/>
    </w:rPr>
  </w:style>
  <w:style w:type="character" w:customStyle="1" w:styleId="Tekstpodstawowy2Znak">
    <w:name w:val="Tekst podstawowy 2 Znak"/>
    <w:basedOn w:val="Domylnaczcionkaakapitu"/>
    <w:link w:val="Tekstpodstawowy2"/>
    <w:rsid w:val="00DA1F9F"/>
    <w:rPr>
      <w:rFonts w:ascii="Courier New" w:eastAsia="Times New Roman" w:hAnsi="Courier New" w:cs="Times New Roman"/>
      <w:sz w:val="24"/>
      <w:szCs w:val="24"/>
      <w:lang w:eastAsia="pl-PL"/>
    </w:rPr>
  </w:style>
  <w:style w:type="paragraph" w:customStyle="1" w:styleId="Default">
    <w:name w:val="Default"/>
    <w:rsid w:val="00DA1F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DA1F9F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1F9F"/>
    <w:rPr>
      <w:rFonts w:ascii="Arial" w:eastAsia="Times New Roman" w:hAnsi="Arial" w:cs="Times New Roman"/>
      <w:sz w:val="24"/>
      <w:szCs w:val="24"/>
      <w:lang w:eastAsia="pl-PL"/>
    </w:rPr>
  </w:style>
  <w:style w:type="numbering" w:customStyle="1" w:styleId="Lista1">
    <w:name w:val="Lista1"/>
    <w:basedOn w:val="Bezlisty"/>
    <w:uiPriority w:val="99"/>
    <w:rsid w:val="00283408"/>
    <w:pPr>
      <w:numPr>
        <w:numId w:val="2"/>
      </w:numPr>
    </w:pPr>
  </w:style>
  <w:style w:type="character" w:customStyle="1" w:styleId="Nagwek2Znak">
    <w:name w:val="Nagłówek 2 Znak"/>
    <w:basedOn w:val="Domylnaczcionkaakapitu"/>
    <w:link w:val="Nagwek2"/>
    <w:uiPriority w:val="9"/>
    <w:rsid w:val="004948A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Listapunktowana">
    <w:name w:val="List Bullet"/>
    <w:basedOn w:val="Normalny"/>
    <w:uiPriority w:val="99"/>
    <w:unhideWhenUsed/>
    <w:rsid w:val="00A7355A"/>
    <w:pPr>
      <w:numPr>
        <w:numId w:val="3"/>
      </w:numPr>
      <w:spacing w:after="200"/>
      <w:contextualSpacing/>
    </w:pPr>
    <w:rPr>
      <w:rFonts w:ascii="Calibri" w:eastAsiaTheme="minorEastAsia" w:hAnsi="Calibri" w:cstheme="minorBidi"/>
      <w:sz w:val="22"/>
      <w:szCs w:val="22"/>
      <w:lang w:val="en-US" w:eastAsia="en-US"/>
    </w:rPr>
  </w:style>
  <w:style w:type="paragraph" w:customStyle="1" w:styleId="Styl1">
    <w:name w:val="Styl1"/>
    <w:basedOn w:val="Listanumerowana"/>
    <w:link w:val="Styl1Znak"/>
    <w:qFormat/>
    <w:rsid w:val="003935A3"/>
    <w:pPr>
      <w:widowControl w:val="0"/>
      <w:numPr>
        <w:numId w:val="0"/>
      </w:numPr>
      <w:tabs>
        <w:tab w:val="left" w:pos="284"/>
      </w:tabs>
      <w:spacing w:line="360" w:lineRule="auto"/>
      <w:ind w:left="284" w:hanging="284"/>
    </w:pPr>
    <w:rPr>
      <w:rFonts w:cs="Arial"/>
      <w:iCs/>
      <w:sz w:val="22"/>
    </w:rPr>
  </w:style>
  <w:style w:type="character" w:customStyle="1" w:styleId="Styl1Znak">
    <w:name w:val="Styl1 Znak"/>
    <w:basedOn w:val="Domylnaczcionkaakapitu"/>
    <w:link w:val="Styl1"/>
    <w:rsid w:val="003935A3"/>
    <w:rPr>
      <w:rFonts w:ascii="Arial" w:eastAsia="Times New Roman" w:hAnsi="Arial" w:cs="Arial"/>
      <w:iCs/>
      <w:szCs w:val="24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3935A3"/>
    <w:pPr>
      <w:numPr>
        <w:numId w:val="5"/>
      </w:numPr>
      <w:contextualSpacing/>
    </w:pPr>
  </w:style>
  <w:style w:type="character" w:styleId="Pogrubienie">
    <w:name w:val="Strong"/>
    <w:uiPriority w:val="22"/>
    <w:qFormat/>
    <w:rsid w:val="00183FFD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25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B25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B254E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25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254E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254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254E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A013C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unduszeeuropejskie.gov.p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0DFB5-1696-476B-9533-1E8AB57E579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797BD0A-2A38-4B01-9506-C0D10C163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5928</Words>
  <Characters>35571</Characters>
  <Application>Microsoft Office Word</Application>
  <DocSecurity>4</DocSecurity>
  <Lines>296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41417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Tusk Almira</dc:creator>
  <cp:keywords/>
  <dc:description/>
  <cp:lastModifiedBy>Pawlik Aneta</cp:lastModifiedBy>
  <cp:revision>2</cp:revision>
  <cp:lastPrinted>2025-12-10T12:33:00Z</cp:lastPrinted>
  <dcterms:created xsi:type="dcterms:W3CDTF">2025-12-10T13:25:00Z</dcterms:created>
  <dcterms:modified xsi:type="dcterms:W3CDTF">2025-12-10T13:25:00Z</dcterms:modified>
</cp:coreProperties>
</file>